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71B0" w14:textId="4ECA69A7" w:rsidR="00385677" w:rsidRDefault="00A95020" w:rsidP="00DB4937">
      <w:pPr>
        <w:spacing w:before="120"/>
        <w:ind w:left="709" w:right="-2"/>
        <w:jc w:val="right"/>
        <w:rPr>
          <w:rFonts w:ascii="Times New Roman" w:hAnsi="Times New Roman"/>
        </w:rPr>
      </w:pPr>
      <w:r>
        <w:t xml:space="preserve">            </w:t>
      </w:r>
      <w:r w:rsidR="00B34968">
        <w:t xml:space="preserve">   </w:t>
      </w:r>
      <w:r>
        <w:t xml:space="preserve">                 </w:t>
      </w:r>
    </w:p>
    <w:p w14:paraId="2D601300" w14:textId="0330646F" w:rsidR="00807B84" w:rsidRPr="00801B6C" w:rsidRDefault="0076318C" w:rsidP="00807B84">
      <w:pPr>
        <w:pStyle w:val="7"/>
        <w:rPr>
          <w:rFonts w:ascii="Times New Roman" w:hAnsi="Times New Roman"/>
          <w:b w:val="0"/>
          <w:sz w:val="28"/>
          <w:szCs w:val="28"/>
        </w:rPr>
      </w:pPr>
      <w:r w:rsidRPr="00385677">
        <w:rPr>
          <w:rFonts w:ascii="Times New Roman" w:hAnsi="Times New Roman"/>
          <w:b w:val="0"/>
          <w:sz w:val="28"/>
          <w:szCs w:val="28"/>
        </w:rPr>
        <w:t>Т</w:t>
      </w:r>
      <w:r w:rsidR="00807B84" w:rsidRPr="00385677">
        <w:rPr>
          <w:rFonts w:ascii="Times New Roman" w:hAnsi="Times New Roman"/>
          <w:b w:val="0"/>
          <w:sz w:val="28"/>
          <w:szCs w:val="28"/>
        </w:rPr>
        <w:t>ехническ</w:t>
      </w:r>
      <w:r w:rsidR="00D03FD1">
        <w:rPr>
          <w:rFonts w:ascii="Times New Roman" w:hAnsi="Times New Roman"/>
          <w:b w:val="0"/>
          <w:sz w:val="28"/>
          <w:szCs w:val="28"/>
        </w:rPr>
        <w:t>о</w:t>
      </w:r>
      <w:r w:rsidR="00801B6C">
        <w:rPr>
          <w:rFonts w:ascii="Times New Roman" w:hAnsi="Times New Roman"/>
          <w:b w:val="0"/>
          <w:sz w:val="28"/>
          <w:szCs w:val="28"/>
        </w:rPr>
        <w:t>е</w:t>
      </w:r>
      <w:r w:rsidR="00D03FD1">
        <w:rPr>
          <w:rFonts w:ascii="Times New Roman" w:hAnsi="Times New Roman"/>
          <w:b w:val="0"/>
          <w:sz w:val="28"/>
          <w:szCs w:val="28"/>
        </w:rPr>
        <w:t xml:space="preserve"> </w:t>
      </w:r>
      <w:r w:rsidR="00807B84" w:rsidRPr="00385677">
        <w:rPr>
          <w:rFonts w:ascii="Times New Roman" w:hAnsi="Times New Roman"/>
          <w:b w:val="0"/>
          <w:sz w:val="28"/>
          <w:szCs w:val="28"/>
        </w:rPr>
        <w:t>задани</w:t>
      </w:r>
      <w:r w:rsidR="00801B6C">
        <w:rPr>
          <w:rFonts w:ascii="Times New Roman" w:hAnsi="Times New Roman"/>
          <w:b w:val="0"/>
          <w:sz w:val="28"/>
          <w:szCs w:val="28"/>
        </w:rPr>
        <w:t>е</w:t>
      </w:r>
      <w:r w:rsidR="00807B84" w:rsidRPr="00385677">
        <w:rPr>
          <w:rFonts w:ascii="Times New Roman" w:hAnsi="Times New Roman"/>
          <w:b w:val="0"/>
          <w:sz w:val="28"/>
          <w:szCs w:val="28"/>
        </w:rPr>
        <w:t xml:space="preserve"> </w:t>
      </w:r>
      <w:r w:rsidR="00C16E7E">
        <w:rPr>
          <w:rFonts w:ascii="Times New Roman" w:hAnsi="Times New Roman"/>
          <w:b w:val="0"/>
          <w:sz w:val="28"/>
          <w:szCs w:val="28"/>
        </w:rPr>
        <w:t xml:space="preserve">на </w:t>
      </w:r>
    </w:p>
    <w:p w14:paraId="59C5C170" w14:textId="77777777" w:rsidR="00807B84" w:rsidRPr="00807B84" w:rsidRDefault="00807B84" w:rsidP="00807B84"/>
    <w:p w14:paraId="5713FFCF" w14:textId="23B76C82" w:rsidR="00A529D4" w:rsidRPr="00782FAE" w:rsidRDefault="00A24A10" w:rsidP="00A24A10">
      <w:pPr>
        <w:jc w:val="center"/>
        <w:rPr>
          <w:rFonts w:ascii="Times New Roman" w:hAnsi="Times New Roman"/>
          <w:sz w:val="28"/>
          <w:szCs w:val="28"/>
        </w:rPr>
      </w:pPr>
      <w:r>
        <w:rPr>
          <w:rFonts w:ascii="Times New Roman" w:hAnsi="Times New Roman"/>
          <w:color w:val="000000"/>
          <w:szCs w:val="20"/>
        </w:rPr>
        <w:t>Поставк</w:t>
      </w:r>
      <w:r w:rsidR="00C16E7E">
        <w:rPr>
          <w:rFonts w:ascii="Times New Roman" w:hAnsi="Times New Roman"/>
          <w:color w:val="000000"/>
          <w:szCs w:val="20"/>
        </w:rPr>
        <w:t>у</w:t>
      </w:r>
      <w:r>
        <w:rPr>
          <w:rFonts w:ascii="Times New Roman" w:hAnsi="Times New Roman"/>
          <w:color w:val="000000"/>
          <w:szCs w:val="20"/>
        </w:rPr>
        <w:t xml:space="preserve"> </w:t>
      </w:r>
      <w:r w:rsidR="008B4BA8">
        <w:rPr>
          <w:rFonts w:ascii="Times New Roman" w:hAnsi="Times New Roman"/>
          <w:color w:val="000000"/>
          <w:szCs w:val="20"/>
        </w:rPr>
        <w:t>РП 15</w:t>
      </w:r>
      <w:r w:rsidR="00782FAE" w:rsidRPr="00782FAE">
        <w:rPr>
          <w:rFonts w:ascii="Times New Roman" w:hAnsi="Times New Roman"/>
          <w:color w:val="000000"/>
          <w:szCs w:val="20"/>
        </w:rPr>
        <w:t xml:space="preserve"> кВ </w:t>
      </w:r>
      <w:r>
        <w:rPr>
          <w:rFonts w:ascii="Times New Roman" w:hAnsi="Times New Roman"/>
          <w:color w:val="000000"/>
          <w:szCs w:val="20"/>
        </w:rPr>
        <w:t>для нужд АО «Региональная энергетическая компания»</w:t>
      </w:r>
    </w:p>
    <w:p w14:paraId="3549796C" w14:textId="77777777" w:rsidR="00A529D4" w:rsidRDefault="00A529D4" w:rsidP="00A97B89">
      <w:pPr>
        <w:jc w:val="center"/>
        <w:rPr>
          <w:rStyle w:val="ae"/>
          <w:rFonts w:ascii="Times New Roman" w:hAnsi="Times New Roman"/>
        </w:rPr>
      </w:pPr>
    </w:p>
    <w:p w14:paraId="4262B0D2" w14:textId="77777777" w:rsidR="00BB765C" w:rsidRDefault="00BB765C" w:rsidP="0095349A">
      <w:pPr>
        <w:jc w:val="center"/>
      </w:pPr>
    </w:p>
    <w:p w14:paraId="5F264712" w14:textId="77777777" w:rsidR="00293243" w:rsidRDefault="00861B6D" w:rsidP="00293243">
      <w:pPr>
        <w:pStyle w:val="31"/>
        <w:numPr>
          <w:ilvl w:val="0"/>
          <w:numId w:val="1"/>
        </w:numPr>
        <w:rPr>
          <w:rFonts w:ascii="Times New Roman" w:hAnsi="Times New Roman"/>
        </w:rPr>
      </w:pPr>
      <w:r>
        <w:rPr>
          <w:rFonts w:ascii="Times New Roman" w:hAnsi="Times New Roman"/>
        </w:rPr>
        <w:t>Общие данные</w:t>
      </w:r>
      <w:r w:rsidR="00293243" w:rsidRPr="00293243">
        <w:rPr>
          <w:rFonts w:ascii="Times New Roman" w:hAnsi="Times New Roman"/>
        </w:rPr>
        <w:t>.</w:t>
      </w:r>
    </w:p>
    <w:p w14:paraId="5A817520" w14:textId="77777777" w:rsidR="00FA037E" w:rsidRDefault="00FA037E" w:rsidP="00FA037E">
      <w:pPr>
        <w:pStyle w:val="31"/>
        <w:rPr>
          <w:rFonts w:ascii="Times New Roman" w:hAnsi="Times New Roman"/>
          <w:b w:val="0"/>
        </w:rPr>
      </w:pPr>
    </w:p>
    <w:p w14:paraId="33772292" w14:textId="77777777" w:rsidR="00F33818" w:rsidRPr="003E1978" w:rsidRDefault="00F33818" w:rsidP="00A24A10">
      <w:pPr>
        <w:pStyle w:val="31"/>
        <w:numPr>
          <w:ilvl w:val="1"/>
          <w:numId w:val="1"/>
        </w:numPr>
        <w:jc w:val="both"/>
        <w:rPr>
          <w:rFonts w:ascii="Times New Roman" w:hAnsi="Times New Roman"/>
          <w:b w:val="0"/>
        </w:rPr>
      </w:pPr>
      <w:r w:rsidRPr="003E1978">
        <w:rPr>
          <w:rFonts w:ascii="Times New Roman" w:hAnsi="Times New Roman"/>
          <w:b w:val="0"/>
        </w:rPr>
        <w:t>Производство работ выполнять на основании допусков СРО на осуществление архитектурной деятельности, выполнение строительно-монтажных и электромонтажных работ.</w:t>
      </w:r>
    </w:p>
    <w:p w14:paraId="7C75FBA0" w14:textId="77777777" w:rsidR="00F33818" w:rsidRPr="003E1978" w:rsidRDefault="00F33818" w:rsidP="00A24A10">
      <w:pPr>
        <w:pStyle w:val="31"/>
        <w:numPr>
          <w:ilvl w:val="1"/>
          <w:numId w:val="1"/>
        </w:numPr>
        <w:jc w:val="both"/>
        <w:rPr>
          <w:rFonts w:ascii="Times New Roman" w:hAnsi="Times New Roman"/>
          <w:b w:val="0"/>
        </w:rPr>
      </w:pPr>
      <w:r w:rsidRPr="003E1978">
        <w:rPr>
          <w:rFonts w:ascii="Times New Roman" w:hAnsi="Times New Roman"/>
          <w:b w:val="0"/>
        </w:rPr>
        <w:t xml:space="preserve">Строительные и электромонтажные работы следует вести в соответствии с нормами и правилами, действующими на территории РФ на время проведения работ. </w:t>
      </w:r>
    </w:p>
    <w:p w14:paraId="554318FE" w14:textId="77777777" w:rsidR="00F33818" w:rsidRPr="003E1978" w:rsidRDefault="00E02FE9" w:rsidP="0002724D">
      <w:pPr>
        <w:pStyle w:val="31"/>
        <w:numPr>
          <w:ilvl w:val="1"/>
          <w:numId w:val="1"/>
        </w:numPr>
        <w:jc w:val="both"/>
        <w:rPr>
          <w:rFonts w:ascii="Times New Roman" w:hAnsi="Times New Roman"/>
          <w:b w:val="0"/>
        </w:rPr>
      </w:pPr>
      <w:r w:rsidRPr="003E1978">
        <w:rPr>
          <w:rFonts w:ascii="Times New Roman" w:hAnsi="Times New Roman"/>
          <w:b w:val="0"/>
        </w:rPr>
        <w:t xml:space="preserve">Исходными данными для </w:t>
      </w:r>
      <w:r w:rsidR="001269E5" w:rsidRPr="003E1978">
        <w:rPr>
          <w:rFonts w:ascii="Times New Roman" w:hAnsi="Times New Roman"/>
          <w:b w:val="0"/>
        </w:rPr>
        <w:t>реконструкции</w:t>
      </w:r>
      <w:r w:rsidRPr="003E1978">
        <w:rPr>
          <w:rFonts w:ascii="Times New Roman" w:hAnsi="Times New Roman"/>
          <w:b w:val="0"/>
        </w:rPr>
        <w:t xml:space="preserve"> являются настоящее ТЗ, </w:t>
      </w:r>
      <w:r w:rsidR="00F17A64" w:rsidRPr="003E1978">
        <w:rPr>
          <w:rFonts w:ascii="Times New Roman" w:hAnsi="Times New Roman"/>
          <w:b w:val="0"/>
        </w:rPr>
        <w:t xml:space="preserve">Технические условия (ТУ) </w:t>
      </w:r>
      <w:r w:rsidR="00F27F34" w:rsidRPr="003E1978">
        <w:rPr>
          <w:rFonts w:ascii="Times New Roman" w:hAnsi="Times New Roman"/>
          <w:b w:val="0"/>
        </w:rPr>
        <w:t>и</w:t>
      </w:r>
      <w:r w:rsidRPr="003E1978">
        <w:rPr>
          <w:rFonts w:ascii="Times New Roman" w:hAnsi="Times New Roman"/>
          <w:b w:val="0"/>
        </w:rPr>
        <w:t xml:space="preserve"> согласованная проектная документация</w:t>
      </w:r>
      <w:r w:rsidR="001269E5" w:rsidRPr="003E1978">
        <w:rPr>
          <w:rFonts w:ascii="Times New Roman" w:hAnsi="Times New Roman"/>
          <w:b w:val="0"/>
        </w:rPr>
        <w:t>.</w:t>
      </w:r>
    </w:p>
    <w:p w14:paraId="0A22A976" w14:textId="77777777" w:rsidR="00E36ACC" w:rsidRPr="00FA037E" w:rsidRDefault="00E36ACC" w:rsidP="0002724D">
      <w:pPr>
        <w:pStyle w:val="31"/>
        <w:jc w:val="both"/>
        <w:rPr>
          <w:rFonts w:ascii="Times New Roman" w:hAnsi="Times New Roman"/>
          <w:b w:val="0"/>
        </w:rPr>
      </w:pPr>
    </w:p>
    <w:p w14:paraId="6ECBB788" w14:textId="77777777" w:rsidR="005E1CA5" w:rsidRDefault="003D247C" w:rsidP="0002724D">
      <w:pPr>
        <w:pStyle w:val="31"/>
        <w:numPr>
          <w:ilvl w:val="0"/>
          <w:numId w:val="1"/>
        </w:numPr>
        <w:jc w:val="both"/>
        <w:rPr>
          <w:rFonts w:ascii="Times New Roman" w:hAnsi="Times New Roman"/>
        </w:rPr>
      </w:pPr>
      <w:r>
        <w:rPr>
          <w:rFonts w:ascii="Times New Roman" w:hAnsi="Times New Roman"/>
        </w:rPr>
        <w:t>Требования к конструктиву БРП</w:t>
      </w:r>
      <w:r w:rsidR="005E1CA5" w:rsidRPr="008D0D5B">
        <w:rPr>
          <w:rFonts w:ascii="Times New Roman" w:hAnsi="Times New Roman"/>
        </w:rPr>
        <w:t>.</w:t>
      </w:r>
    </w:p>
    <w:p w14:paraId="184CC7EE" w14:textId="77777777" w:rsidR="00160FB2" w:rsidRPr="00160FB2" w:rsidRDefault="00433294"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Руководствуясь согласованным проектом Шифр </w:t>
      </w:r>
      <w:r w:rsidR="008B4BA8">
        <w:rPr>
          <w:rFonts w:ascii="Times New Roman" w:hAnsi="Times New Roman"/>
          <w:color w:val="000000"/>
          <w:szCs w:val="28"/>
        </w:rPr>
        <w:t>СГП-04/19-ИОС7.1-ЭП-С</w:t>
      </w:r>
      <w:r w:rsidR="009F13D1">
        <w:rPr>
          <w:rFonts w:ascii="Times New Roman" w:hAnsi="Times New Roman"/>
          <w:b w:val="0"/>
        </w:rPr>
        <w:t>, компоновочным решением</w:t>
      </w:r>
      <w:r>
        <w:rPr>
          <w:rFonts w:ascii="Times New Roman" w:hAnsi="Times New Roman"/>
          <w:b w:val="0"/>
        </w:rPr>
        <w:t xml:space="preserve"> и настоящим ТЗ осуществить изготовление и поставку </w:t>
      </w:r>
      <w:r w:rsidR="008B4BA8">
        <w:rPr>
          <w:rFonts w:ascii="Times New Roman" w:hAnsi="Times New Roman"/>
          <w:b w:val="0"/>
        </w:rPr>
        <w:t>РП 15кВ</w:t>
      </w:r>
      <w:r w:rsidR="00160FB2">
        <w:rPr>
          <w:rFonts w:ascii="Times New Roman" w:hAnsi="Times New Roman"/>
          <w:b w:val="0"/>
        </w:rPr>
        <w:t>.</w:t>
      </w:r>
    </w:p>
    <w:p w14:paraId="549EC21D" w14:textId="77777777" w:rsidR="00C515E1" w:rsidRDefault="00C515E1"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Б</w:t>
      </w:r>
      <w:r w:rsidR="008B4BA8">
        <w:rPr>
          <w:rFonts w:ascii="Times New Roman" w:hAnsi="Times New Roman"/>
          <w:b w:val="0"/>
        </w:rPr>
        <w:t>Р</w:t>
      </w:r>
      <w:r>
        <w:rPr>
          <w:rFonts w:ascii="Times New Roman" w:hAnsi="Times New Roman"/>
          <w:b w:val="0"/>
        </w:rPr>
        <w:t>П должна состоять из цокольного этажа и надземной части.</w:t>
      </w:r>
    </w:p>
    <w:p w14:paraId="6989A567" w14:textId="77777777" w:rsidR="00C66F99" w:rsidRDefault="00C66F99"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Кабельный полуэтаж должен быть не менее 1,7 м.</w:t>
      </w:r>
    </w:p>
    <w:p w14:paraId="609B5C93" w14:textId="77777777" w:rsidR="00C66F99" w:rsidRDefault="00C66F99" w:rsidP="0002724D">
      <w:pPr>
        <w:pStyle w:val="31"/>
        <w:numPr>
          <w:ilvl w:val="1"/>
          <w:numId w:val="1"/>
        </w:numPr>
        <w:tabs>
          <w:tab w:val="num" w:pos="576"/>
        </w:tabs>
        <w:ind w:left="576" w:hanging="576"/>
        <w:jc w:val="both"/>
        <w:rPr>
          <w:rFonts w:ascii="Times New Roman" w:hAnsi="Times New Roman"/>
          <w:b w:val="0"/>
        </w:rPr>
      </w:pPr>
      <w:r w:rsidRPr="00836CF9">
        <w:rPr>
          <w:rFonts w:ascii="Times New Roman" w:hAnsi="Times New Roman"/>
          <w:b w:val="0"/>
        </w:rPr>
        <w:t xml:space="preserve">Реализовать </w:t>
      </w:r>
      <w:r>
        <w:rPr>
          <w:rFonts w:ascii="Times New Roman" w:hAnsi="Times New Roman"/>
          <w:b w:val="0"/>
        </w:rPr>
        <w:t>технические решения для</w:t>
      </w:r>
      <w:r w:rsidRPr="00836CF9">
        <w:rPr>
          <w:rFonts w:ascii="Times New Roman" w:hAnsi="Times New Roman"/>
          <w:b w:val="0"/>
        </w:rPr>
        <w:t xml:space="preserve"> фиксации надземной части с </w:t>
      </w:r>
      <w:r>
        <w:rPr>
          <w:rFonts w:ascii="Times New Roman" w:hAnsi="Times New Roman"/>
          <w:b w:val="0"/>
        </w:rPr>
        <w:t>цокольным</w:t>
      </w:r>
      <w:r w:rsidRPr="00836CF9">
        <w:rPr>
          <w:rFonts w:ascii="Times New Roman" w:hAnsi="Times New Roman"/>
          <w:b w:val="0"/>
        </w:rPr>
        <w:t xml:space="preserve"> (</w:t>
      </w:r>
      <w:r>
        <w:rPr>
          <w:rFonts w:ascii="Times New Roman" w:hAnsi="Times New Roman"/>
          <w:b w:val="0"/>
        </w:rPr>
        <w:t>подземным</w:t>
      </w:r>
      <w:r w:rsidRPr="00836CF9">
        <w:rPr>
          <w:rFonts w:ascii="Times New Roman" w:hAnsi="Times New Roman"/>
          <w:b w:val="0"/>
        </w:rPr>
        <w:t xml:space="preserve">) блоком, исключающие горизонтальное смещение надземной части относительно </w:t>
      </w:r>
      <w:r>
        <w:rPr>
          <w:rFonts w:ascii="Times New Roman" w:hAnsi="Times New Roman"/>
          <w:b w:val="0"/>
        </w:rPr>
        <w:t>цокольного</w:t>
      </w:r>
      <w:r w:rsidRPr="00836CF9">
        <w:rPr>
          <w:rFonts w:ascii="Times New Roman" w:hAnsi="Times New Roman"/>
          <w:b w:val="0"/>
        </w:rPr>
        <w:t xml:space="preserve"> блока и проникновение воды</w:t>
      </w:r>
      <w:r>
        <w:rPr>
          <w:rFonts w:ascii="Times New Roman" w:hAnsi="Times New Roman"/>
          <w:b w:val="0"/>
        </w:rPr>
        <w:t>.</w:t>
      </w:r>
    </w:p>
    <w:p w14:paraId="433B4C6B" w14:textId="77777777" w:rsidR="00C66F99" w:rsidRDefault="008B4BA8"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БРП</w:t>
      </w:r>
      <w:r w:rsidR="00C66F99" w:rsidRPr="00C66F99">
        <w:rPr>
          <w:rFonts w:ascii="Times New Roman" w:hAnsi="Times New Roman"/>
          <w:b w:val="0"/>
        </w:rPr>
        <w:t xml:space="preserve"> должна быть выполнена в бетонной оболочке, в блочно-модульном исполнении из бетона</w:t>
      </w:r>
      <w:r w:rsidR="00C66F99">
        <w:rPr>
          <w:rFonts w:ascii="Times New Roman" w:hAnsi="Times New Roman"/>
          <w:b w:val="0"/>
        </w:rPr>
        <w:t xml:space="preserve"> с двойным армированием</w:t>
      </w:r>
      <w:r w:rsidR="00C66F99" w:rsidRPr="00C66F99">
        <w:rPr>
          <w:rFonts w:ascii="Times New Roman" w:hAnsi="Times New Roman"/>
          <w:b w:val="0"/>
        </w:rPr>
        <w:t xml:space="preserve">. </w:t>
      </w:r>
    </w:p>
    <w:p w14:paraId="54EF769E" w14:textId="77777777" w:rsidR="00C66F99" w:rsidRPr="00C66F99" w:rsidRDefault="00C66F99"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Исполнение сейсмостойкости </w:t>
      </w:r>
      <w:r w:rsidR="008B4BA8">
        <w:rPr>
          <w:rFonts w:ascii="Times New Roman" w:hAnsi="Times New Roman"/>
          <w:b w:val="0"/>
        </w:rPr>
        <w:t>БРП</w:t>
      </w:r>
      <w:r>
        <w:rPr>
          <w:rFonts w:ascii="Times New Roman" w:hAnsi="Times New Roman"/>
          <w:b w:val="0"/>
        </w:rPr>
        <w:t xml:space="preserve"> должно быть не ниже 9 баллов по </w:t>
      </w:r>
      <w:r>
        <w:rPr>
          <w:rFonts w:ascii="Times New Roman" w:hAnsi="Times New Roman"/>
          <w:b w:val="0"/>
          <w:lang w:val="en-US"/>
        </w:rPr>
        <w:t>MSK</w:t>
      </w:r>
      <w:r w:rsidRPr="00C66F99">
        <w:rPr>
          <w:rFonts w:ascii="Times New Roman" w:hAnsi="Times New Roman"/>
          <w:b w:val="0"/>
        </w:rPr>
        <w:t>-64.</w:t>
      </w:r>
    </w:p>
    <w:p w14:paraId="01A66BC3" w14:textId="77777777" w:rsidR="005E4101" w:rsidRDefault="008B4BA8"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Габариты</w:t>
      </w:r>
      <w:r w:rsidRPr="008B4BA8">
        <w:rPr>
          <w:rFonts w:ascii="Times New Roman" w:hAnsi="Times New Roman"/>
          <w:b w:val="0"/>
        </w:rPr>
        <w:t xml:space="preserve"> </w:t>
      </w:r>
      <w:r>
        <w:rPr>
          <w:rFonts w:ascii="Times New Roman" w:hAnsi="Times New Roman"/>
          <w:b w:val="0"/>
        </w:rPr>
        <w:t>БРП</w:t>
      </w:r>
      <w:r w:rsidR="005E4101">
        <w:rPr>
          <w:rFonts w:ascii="Times New Roman" w:hAnsi="Times New Roman"/>
          <w:b w:val="0"/>
        </w:rPr>
        <w:t xml:space="preserve"> не должны превышать пятна застройки определенно</w:t>
      </w:r>
      <w:r>
        <w:rPr>
          <w:rFonts w:ascii="Times New Roman" w:hAnsi="Times New Roman"/>
          <w:b w:val="0"/>
        </w:rPr>
        <w:t>го проектом и составляющего 5х12</w:t>
      </w:r>
      <w:r w:rsidR="005E4101">
        <w:rPr>
          <w:rFonts w:ascii="Times New Roman" w:hAnsi="Times New Roman"/>
          <w:b w:val="0"/>
        </w:rPr>
        <w:t xml:space="preserve"> м.</w:t>
      </w:r>
    </w:p>
    <w:p w14:paraId="6880BB94" w14:textId="77777777" w:rsidR="00DD4BDD" w:rsidRPr="00C66F99" w:rsidRDefault="00DD4BDD" w:rsidP="0002724D">
      <w:pPr>
        <w:pStyle w:val="31"/>
        <w:numPr>
          <w:ilvl w:val="1"/>
          <w:numId w:val="1"/>
        </w:numPr>
        <w:tabs>
          <w:tab w:val="num" w:pos="576"/>
        </w:tabs>
        <w:ind w:left="576" w:hanging="576"/>
        <w:jc w:val="both"/>
        <w:rPr>
          <w:rFonts w:ascii="Times New Roman" w:hAnsi="Times New Roman"/>
          <w:b w:val="0"/>
        </w:rPr>
      </w:pPr>
      <w:r w:rsidRPr="00C66F99">
        <w:rPr>
          <w:rFonts w:ascii="Times New Roman" w:hAnsi="Times New Roman"/>
          <w:b w:val="0"/>
        </w:rPr>
        <w:t>Камеры трансформаторов</w:t>
      </w:r>
      <w:r w:rsidR="008B4BA8">
        <w:rPr>
          <w:rFonts w:ascii="Times New Roman" w:hAnsi="Times New Roman"/>
          <w:b w:val="0"/>
        </w:rPr>
        <w:t xml:space="preserve"> собственных нужд</w:t>
      </w:r>
      <w:r w:rsidRPr="00C66F99">
        <w:rPr>
          <w:rFonts w:ascii="Times New Roman" w:hAnsi="Times New Roman"/>
          <w:b w:val="0"/>
        </w:rPr>
        <w:t xml:space="preserve"> в </w:t>
      </w:r>
      <w:r w:rsidR="008B4BA8">
        <w:rPr>
          <w:rFonts w:ascii="Times New Roman" w:hAnsi="Times New Roman"/>
          <w:b w:val="0"/>
        </w:rPr>
        <w:t>БРП</w:t>
      </w:r>
      <w:r w:rsidRPr="00C66F99">
        <w:rPr>
          <w:rFonts w:ascii="Times New Roman" w:hAnsi="Times New Roman"/>
          <w:b w:val="0"/>
        </w:rPr>
        <w:t xml:space="preserve"> должны быть отделены от других помещений бетонными перегородками, выполненными до потолка.</w:t>
      </w:r>
    </w:p>
    <w:p w14:paraId="2DA90F42" w14:textId="77777777" w:rsidR="005E4101" w:rsidRDefault="005E4101" w:rsidP="0002724D">
      <w:pPr>
        <w:pStyle w:val="31"/>
        <w:numPr>
          <w:ilvl w:val="1"/>
          <w:numId w:val="1"/>
        </w:numPr>
        <w:tabs>
          <w:tab w:val="num" w:pos="576"/>
        </w:tabs>
        <w:ind w:left="576" w:hanging="576"/>
        <w:jc w:val="both"/>
        <w:rPr>
          <w:rFonts w:ascii="Times New Roman" w:hAnsi="Times New Roman"/>
          <w:b w:val="0"/>
        </w:rPr>
      </w:pPr>
      <w:r w:rsidRPr="005E4101">
        <w:rPr>
          <w:rFonts w:ascii="Times New Roman" w:hAnsi="Times New Roman"/>
          <w:b w:val="0"/>
        </w:rPr>
        <w:t xml:space="preserve">Кровлю </w:t>
      </w:r>
      <w:r w:rsidR="008B4BA8">
        <w:rPr>
          <w:rFonts w:ascii="Times New Roman" w:hAnsi="Times New Roman"/>
          <w:b w:val="0"/>
        </w:rPr>
        <w:t>БРП</w:t>
      </w:r>
      <w:r w:rsidRPr="005E4101">
        <w:rPr>
          <w:rFonts w:ascii="Times New Roman" w:hAnsi="Times New Roman"/>
          <w:b w:val="0"/>
        </w:rPr>
        <w:t xml:space="preserve"> выполнить со скатами (двухскатной), с выступами по наружным частям за пределы блоков, для обеспечения отвода атмосферных осадков от боковых панелей естественным способом (без навеса дополнительных элементов по периметру). Для облегчения замены оборудования панель крыши должна быть съёмной.</w:t>
      </w:r>
    </w:p>
    <w:p w14:paraId="49BB2AE5" w14:textId="77777777" w:rsidR="005E4101" w:rsidRPr="00C66F99" w:rsidRDefault="005E4101" w:rsidP="0002724D">
      <w:pPr>
        <w:pStyle w:val="31"/>
        <w:numPr>
          <w:ilvl w:val="1"/>
          <w:numId w:val="1"/>
        </w:numPr>
        <w:tabs>
          <w:tab w:val="num" w:pos="576"/>
        </w:tabs>
        <w:ind w:left="576" w:hanging="576"/>
        <w:jc w:val="both"/>
        <w:rPr>
          <w:rFonts w:ascii="Times New Roman" w:hAnsi="Times New Roman"/>
          <w:b w:val="0"/>
        </w:rPr>
      </w:pPr>
      <w:r w:rsidRPr="00C66F99">
        <w:rPr>
          <w:rFonts w:ascii="Times New Roman" w:hAnsi="Times New Roman"/>
          <w:b w:val="0"/>
        </w:rPr>
        <w:t xml:space="preserve">Крыша должна быть цельной и способна выдерживать дополнительную нагрузку не менее  </w:t>
      </w:r>
    </w:p>
    <w:p w14:paraId="2C697DD1" w14:textId="77777777" w:rsidR="005E4101" w:rsidRPr="00C66F99" w:rsidRDefault="005E4101" w:rsidP="0002724D">
      <w:pPr>
        <w:pStyle w:val="31"/>
        <w:ind w:left="576"/>
        <w:jc w:val="both"/>
        <w:rPr>
          <w:rFonts w:ascii="Times New Roman" w:hAnsi="Times New Roman"/>
          <w:b w:val="0"/>
        </w:rPr>
      </w:pPr>
      <w:r w:rsidRPr="00C66F99">
        <w:rPr>
          <w:rFonts w:ascii="Times New Roman" w:hAnsi="Times New Roman"/>
          <w:b w:val="0"/>
        </w:rPr>
        <w:t xml:space="preserve">1500 т. Для возможности установки дополнительного оборудования. </w:t>
      </w:r>
    </w:p>
    <w:p w14:paraId="660C809B" w14:textId="77777777" w:rsidR="00092117" w:rsidRPr="00C66F99" w:rsidRDefault="00BB2B4C" w:rsidP="0002724D">
      <w:pPr>
        <w:pStyle w:val="31"/>
        <w:numPr>
          <w:ilvl w:val="1"/>
          <w:numId w:val="1"/>
        </w:numPr>
        <w:tabs>
          <w:tab w:val="num" w:pos="576"/>
        </w:tabs>
        <w:ind w:left="576" w:hanging="576"/>
        <w:jc w:val="both"/>
        <w:rPr>
          <w:rFonts w:ascii="Times New Roman" w:hAnsi="Times New Roman"/>
          <w:b w:val="0"/>
        </w:rPr>
      </w:pPr>
      <w:r w:rsidRPr="00C66F99">
        <w:rPr>
          <w:rFonts w:ascii="Times New Roman" w:hAnsi="Times New Roman"/>
          <w:b w:val="0"/>
        </w:rPr>
        <w:t xml:space="preserve">Ввод/выход кабельных линий в/из </w:t>
      </w:r>
      <w:r w:rsidR="008B4BA8">
        <w:rPr>
          <w:rFonts w:ascii="Times New Roman" w:hAnsi="Times New Roman"/>
          <w:b w:val="0"/>
        </w:rPr>
        <w:t>БРП</w:t>
      </w:r>
      <w:r w:rsidRPr="00C66F99">
        <w:rPr>
          <w:rFonts w:ascii="Times New Roman" w:hAnsi="Times New Roman"/>
          <w:b w:val="0"/>
        </w:rPr>
        <w:t xml:space="preserve"> выполнить, с применением современных технологий (гермоввода - roxtec, hauf technik, </w:t>
      </w:r>
      <w:r w:rsidR="00102F7C" w:rsidRPr="00C66F99">
        <w:rPr>
          <w:rFonts w:ascii="Times New Roman" w:hAnsi="Times New Roman"/>
          <w:b w:val="0"/>
        </w:rPr>
        <w:t>hilti) исключающих</w:t>
      </w:r>
      <w:r w:rsidRPr="00C66F99">
        <w:rPr>
          <w:rFonts w:ascii="Times New Roman" w:hAnsi="Times New Roman"/>
          <w:b w:val="0"/>
        </w:rPr>
        <w:t xml:space="preserve"> проникновение влаги.</w:t>
      </w:r>
      <w:r w:rsidR="00AD5E6C" w:rsidRPr="00C66F99">
        <w:rPr>
          <w:rFonts w:ascii="Times New Roman" w:hAnsi="Times New Roman"/>
          <w:b w:val="0"/>
        </w:rPr>
        <w:t xml:space="preserve"> Резервные закладные должны быть защищены от проникновения влаги аналогичными решениями.</w:t>
      </w:r>
    </w:p>
    <w:p w14:paraId="08AEB7AB" w14:textId="77777777" w:rsidR="009A64FA" w:rsidRPr="009A64FA" w:rsidRDefault="00F27F34"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Предусмотреть заземление во всех камерах </w:t>
      </w:r>
      <w:r w:rsidR="008B4BA8">
        <w:rPr>
          <w:rFonts w:ascii="Times New Roman" w:hAnsi="Times New Roman"/>
          <w:b w:val="0"/>
        </w:rPr>
        <w:t>БРП</w:t>
      </w:r>
      <w:r>
        <w:rPr>
          <w:rFonts w:ascii="Times New Roman" w:hAnsi="Times New Roman"/>
          <w:b w:val="0"/>
        </w:rPr>
        <w:t>.</w:t>
      </w:r>
    </w:p>
    <w:p w14:paraId="31C8CA2D" w14:textId="77777777" w:rsidR="00007EF2" w:rsidRDefault="00007EF2" w:rsidP="0002724D">
      <w:pPr>
        <w:pStyle w:val="31"/>
        <w:numPr>
          <w:ilvl w:val="1"/>
          <w:numId w:val="1"/>
        </w:numPr>
        <w:tabs>
          <w:tab w:val="num" w:pos="576"/>
        </w:tabs>
        <w:ind w:left="576" w:hanging="576"/>
        <w:jc w:val="both"/>
        <w:rPr>
          <w:rFonts w:ascii="Times New Roman" w:hAnsi="Times New Roman"/>
          <w:b w:val="0"/>
        </w:rPr>
      </w:pPr>
      <w:r w:rsidRPr="00160FB2">
        <w:rPr>
          <w:rFonts w:ascii="Times New Roman" w:hAnsi="Times New Roman"/>
          <w:b w:val="0"/>
        </w:rPr>
        <w:t xml:space="preserve">Обогрев камер </w:t>
      </w:r>
      <w:r w:rsidR="008B4BA8">
        <w:rPr>
          <w:rFonts w:ascii="Times New Roman" w:hAnsi="Times New Roman"/>
          <w:b w:val="0"/>
        </w:rPr>
        <w:t>БРП</w:t>
      </w:r>
      <w:r>
        <w:rPr>
          <w:rFonts w:ascii="Times New Roman" w:hAnsi="Times New Roman"/>
          <w:b w:val="0"/>
        </w:rPr>
        <w:t xml:space="preserve"> выполнить с </w:t>
      </w:r>
      <w:r w:rsidR="00102F7C" w:rsidRPr="00DE74E4">
        <w:rPr>
          <w:rFonts w:ascii="Times New Roman" w:hAnsi="Times New Roman"/>
          <w:b w:val="0"/>
        </w:rPr>
        <w:t>применением электроконвекторов</w:t>
      </w:r>
      <w:r>
        <w:rPr>
          <w:rFonts w:ascii="Times New Roman" w:hAnsi="Times New Roman"/>
          <w:b w:val="0"/>
        </w:rPr>
        <w:t xml:space="preserve"> с терморегуляторами</w:t>
      </w:r>
      <w:r w:rsidR="00986901">
        <w:rPr>
          <w:rFonts w:ascii="Times New Roman" w:hAnsi="Times New Roman"/>
          <w:b w:val="0"/>
        </w:rPr>
        <w:t>,</w:t>
      </w:r>
      <w:r>
        <w:rPr>
          <w:rFonts w:ascii="Times New Roman" w:hAnsi="Times New Roman"/>
          <w:b w:val="0"/>
        </w:rPr>
        <w:t xml:space="preserve"> обеспечивающими необходимый температурный </w:t>
      </w:r>
      <w:r w:rsidR="00DE74E4">
        <w:rPr>
          <w:rFonts w:ascii="Times New Roman" w:hAnsi="Times New Roman"/>
          <w:b w:val="0"/>
        </w:rPr>
        <w:t>режим</w:t>
      </w:r>
      <w:r w:rsidR="00986901">
        <w:rPr>
          <w:rFonts w:ascii="Times New Roman" w:hAnsi="Times New Roman"/>
          <w:b w:val="0"/>
        </w:rPr>
        <w:t xml:space="preserve"> (Nobo, </w:t>
      </w:r>
      <w:r w:rsidR="00DE74E4" w:rsidRPr="00DE74E4">
        <w:rPr>
          <w:rFonts w:ascii="Times New Roman" w:hAnsi="Times New Roman"/>
          <w:b w:val="0"/>
        </w:rPr>
        <w:t>Siemens</w:t>
      </w:r>
      <w:r w:rsidR="00DE74E4">
        <w:rPr>
          <w:rFonts w:ascii="Times New Roman" w:hAnsi="Times New Roman"/>
          <w:b w:val="0"/>
        </w:rPr>
        <w:t xml:space="preserve">, </w:t>
      </w:r>
      <w:r w:rsidR="00DE74E4">
        <w:rPr>
          <w:rFonts w:ascii="Times New Roman" w:hAnsi="Times New Roman"/>
          <w:b w:val="0"/>
          <w:lang w:val="en-US"/>
        </w:rPr>
        <w:t>Ensto</w:t>
      </w:r>
      <w:r w:rsidR="00986901">
        <w:rPr>
          <w:rFonts w:ascii="Times New Roman" w:hAnsi="Times New Roman"/>
          <w:b w:val="0"/>
        </w:rPr>
        <w:t xml:space="preserve"> или аналогичные).</w:t>
      </w:r>
    </w:p>
    <w:p w14:paraId="7F00FCE1" w14:textId="77777777" w:rsidR="00BB2B4C" w:rsidRDefault="00BB2B4C"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Оборудовать </w:t>
      </w:r>
      <w:r w:rsidR="00AA056E">
        <w:rPr>
          <w:rFonts w:ascii="Times New Roman" w:hAnsi="Times New Roman"/>
          <w:b w:val="0"/>
        </w:rPr>
        <w:t>двери всех</w:t>
      </w:r>
      <w:r>
        <w:rPr>
          <w:rFonts w:ascii="Times New Roman" w:hAnsi="Times New Roman"/>
          <w:b w:val="0"/>
        </w:rPr>
        <w:t xml:space="preserve"> камер</w:t>
      </w:r>
      <w:r w:rsidR="008B4BA8" w:rsidRPr="008B4BA8">
        <w:rPr>
          <w:rFonts w:ascii="Times New Roman" w:hAnsi="Times New Roman"/>
          <w:b w:val="0"/>
        </w:rPr>
        <w:t xml:space="preserve"> </w:t>
      </w:r>
      <w:r w:rsidR="008B4BA8">
        <w:rPr>
          <w:rFonts w:ascii="Times New Roman" w:hAnsi="Times New Roman"/>
          <w:b w:val="0"/>
        </w:rPr>
        <w:t xml:space="preserve">БРП </w:t>
      </w:r>
      <w:r>
        <w:rPr>
          <w:rFonts w:ascii="Times New Roman" w:hAnsi="Times New Roman"/>
          <w:b w:val="0"/>
        </w:rPr>
        <w:t xml:space="preserve">дополнительными, врезными замками исключающими попадание влаги </w:t>
      </w:r>
      <w:r w:rsidR="00A1616C">
        <w:rPr>
          <w:rFonts w:ascii="Times New Roman" w:hAnsi="Times New Roman"/>
          <w:b w:val="0"/>
        </w:rPr>
        <w:t>и посторонних предметов.</w:t>
      </w:r>
    </w:p>
    <w:p w14:paraId="63F25074" w14:textId="77777777" w:rsidR="00A1616C" w:rsidRDefault="00A1616C"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Над всеми вентиляционными решетками и дверями </w:t>
      </w:r>
      <w:r w:rsidR="000028AE">
        <w:rPr>
          <w:rFonts w:ascii="Times New Roman" w:hAnsi="Times New Roman"/>
          <w:b w:val="0"/>
        </w:rPr>
        <w:t>предусмотреть</w:t>
      </w:r>
      <w:r>
        <w:rPr>
          <w:rFonts w:ascii="Times New Roman" w:hAnsi="Times New Roman"/>
          <w:b w:val="0"/>
        </w:rPr>
        <w:t xml:space="preserve"> козырьки-отливы исключающие попадание осадков в проемы.</w:t>
      </w:r>
    </w:p>
    <w:p w14:paraId="620550C6" w14:textId="77777777" w:rsidR="00191997" w:rsidRPr="002D4807" w:rsidRDefault="00191997" w:rsidP="0002724D">
      <w:pPr>
        <w:pStyle w:val="31"/>
        <w:numPr>
          <w:ilvl w:val="1"/>
          <w:numId w:val="1"/>
        </w:numPr>
        <w:tabs>
          <w:tab w:val="num" w:pos="576"/>
        </w:tabs>
        <w:ind w:left="576" w:hanging="576"/>
        <w:jc w:val="both"/>
        <w:rPr>
          <w:rFonts w:ascii="Times New Roman" w:hAnsi="Times New Roman"/>
          <w:b w:val="0"/>
        </w:rPr>
      </w:pPr>
      <w:r w:rsidRPr="002D4807">
        <w:rPr>
          <w:rFonts w:ascii="Times New Roman" w:hAnsi="Times New Roman"/>
          <w:b w:val="0"/>
        </w:rPr>
        <w:t xml:space="preserve">Все кабельные линии, ячейки, панели, щиты, розетки и выключатели должны иметь соответствующую маркировку. </w:t>
      </w:r>
      <w:r w:rsidR="002D4807" w:rsidRPr="002D4807">
        <w:rPr>
          <w:rFonts w:ascii="Times New Roman" w:hAnsi="Times New Roman"/>
          <w:b w:val="0"/>
        </w:rPr>
        <w:t>Камеры, щ</w:t>
      </w:r>
      <w:r w:rsidRPr="002D4807">
        <w:rPr>
          <w:rFonts w:ascii="Times New Roman" w:hAnsi="Times New Roman"/>
          <w:b w:val="0"/>
        </w:rPr>
        <w:t xml:space="preserve">иты должны быть укомплектованы схемами, а </w:t>
      </w:r>
      <w:r w:rsidR="002D4807" w:rsidRPr="002D4807">
        <w:rPr>
          <w:rFonts w:ascii="Times New Roman" w:hAnsi="Times New Roman"/>
          <w:b w:val="0"/>
        </w:rPr>
        <w:t xml:space="preserve">ячейки, </w:t>
      </w:r>
      <w:r w:rsidRPr="002D4807">
        <w:rPr>
          <w:rFonts w:ascii="Times New Roman" w:hAnsi="Times New Roman"/>
          <w:b w:val="0"/>
        </w:rPr>
        <w:t>коммутационные аппараты иметь обозначения в соответствии со схемами.</w:t>
      </w:r>
    </w:p>
    <w:p w14:paraId="00F8A595" w14:textId="77777777" w:rsidR="00191997" w:rsidRDefault="000028AE" w:rsidP="0002724D">
      <w:pPr>
        <w:pStyle w:val="31"/>
        <w:numPr>
          <w:ilvl w:val="1"/>
          <w:numId w:val="1"/>
        </w:numPr>
        <w:tabs>
          <w:tab w:val="num" w:pos="576"/>
        </w:tabs>
        <w:ind w:left="576" w:hanging="576"/>
        <w:jc w:val="both"/>
        <w:rPr>
          <w:rFonts w:ascii="Times New Roman" w:hAnsi="Times New Roman"/>
          <w:b w:val="0"/>
        </w:rPr>
      </w:pPr>
      <w:r>
        <w:rPr>
          <w:rFonts w:ascii="Times New Roman" w:hAnsi="Times New Roman"/>
          <w:b w:val="0"/>
        </w:rPr>
        <w:t xml:space="preserve">Камеры </w:t>
      </w:r>
      <w:r w:rsidR="008B4BA8">
        <w:rPr>
          <w:rFonts w:ascii="Times New Roman" w:hAnsi="Times New Roman"/>
          <w:b w:val="0"/>
        </w:rPr>
        <w:t>БРП</w:t>
      </w:r>
      <w:r>
        <w:rPr>
          <w:rFonts w:ascii="Times New Roman" w:hAnsi="Times New Roman"/>
          <w:b w:val="0"/>
        </w:rPr>
        <w:t xml:space="preserve"> </w:t>
      </w:r>
      <w:r w:rsidR="00191997" w:rsidRPr="002D4807">
        <w:rPr>
          <w:rFonts w:ascii="Times New Roman" w:hAnsi="Times New Roman"/>
          <w:b w:val="0"/>
        </w:rPr>
        <w:t>укомплектовать диэлектрическими ковриками, комплектом плакатов, защитными средствами (поверенными лабораторией), в соответствии с действующими требованиями и местом для хранения средств защиты.</w:t>
      </w:r>
    </w:p>
    <w:p w14:paraId="5DF4FCF3" w14:textId="77777777" w:rsidR="003D247C" w:rsidRDefault="003D247C" w:rsidP="003D247C">
      <w:pPr>
        <w:pStyle w:val="31"/>
        <w:rPr>
          <w:rFonts w:ascii="Times New Roman" w:hAnsi="Times New Roman"/>
          <w:b w:val="0"/>
        </w:rPr>
      </w:pPr>
    </w:p>
    <w:p w14:paraId="1A98DC7C" w14:textId="77777777" w:rsidR="003D247C" w:rsidRPr="00257D8D" w:rsidRDefault="00EA0016" w:rsidP="0002724D">
      <w:pPr>
        <w:pStyle w:val="31"/>
        <w:numPr>
          <w:ilvl w:val="0"/>
          <w:numId w:val="1"/>
        </w:numPr>
        <w:jc w:val="both"/>
        <w:rPr>
          <w:rFonts w:ascii="Times New Roman" w:hAnsi="Times New Roman"/>
        </w:rPr>
      </w:pPr>
      <w:r>
        <w:rPr>
          <w:rFonts w:ascii="Times New Roman" w:hAnsi="Times New Roman"/>
        </w:rPr>
        <w:t>Требования к РУВН.</w:t>
      </w:r>
    </w:p>
    <w:p w14:paraId="754F36B1"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lastRenderedPageBreak/>
        <w:t>Конструкция распределительного устройства предусматривает использование только воздушной и/или твердой изоляции, силовых выключателей и выключателей нагрузки с вакуумной технологией гашения дуги. Не допускается использование элегаза в любых элементах устройства.</w:t>
      </w:r>
    </w:p>
    <w:p w14:paraId="7AF22699"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Устройство должно быть не обслуживаемым, не требующим смазки, пылеудаления, протяжки электрических соединений и прочих механических действий по обслуживанию.</w:t>
      </w:r>
    </w:p>
    <w:p w14:paraId="36BFB6FD"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Распределительное устройство должно быть выполнено из полностью закрытых вертикальных металлических секций. Элементы управления силовым выключателем/выключателем нагрузки, заземляющим ножом и другим оборудованием, входящим в состав секции, должны быть вынесены на фронтальную панель.</w:t>
      </w:r>
    </w:p>
    <w:p w14:paraId="73DBE80A"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Распределительное устройство должно быть выполнено из стали толщиной не менее 2 мм с предварительной обработкой и нанесением специальной порошковой краски стандартного цвета производителя.</w:t>
      </w:r>
    </w:p>
    <w:p w14:paraId="5661C98F"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Распределительное устройство должно быть спроектировано таким образом, чтобы оно могло быть установлено у стены. При проведении визуального осмотра устройства и (или) входящего в его состав оборудования не должен требоваться доступ к любой стороне распределительного устройства за исключением фронтальной. Сборные шины, крепления и их соединительные элементы, к которым нет доступа с передней стороны, должны быть сконструированы таким образом, чтобы не требовать обслуживания в течение всего срока эксплуатации. Доступ к кабельным соединениям, подключениям к главной шине, подключениям к шине заземления и цепям управления должен обеспечиваться с фронтальной стороны или сверху.</w:t>
      </w:r>
    </w:p>
    <w:p w14:paraId="007E4B98" w14:textId="77777777" w:rsidR="003D247C"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Все оборудование низкого напряжения и связанные с ним электрические цепи за исключением случаев, где это не представляется возможным, например, участки цепей измерительных трансформаторов, должны быть изолированы от первичных цепей с помощью заземленных металлических перегородок.</w:t>
      </w:r>
    </w:p>
    <w:p w14:paraId="0826B521"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Pr>
          <w:rFonts w:ascii="Times New Roman" w:hAnsi="Times New Roman"/>
        </w:rPr>
        <w:t>Все первичные элементы (силовая часть) а также механизмы приводов выключателей, должны располагаться внутри стального закрытого бака и не требовать обслуживания на протяжении всего срока эксплуатации.</w:t>
      </w:r>
    </w:p>
    <w:p w14:paraId="4FFF5B3A" w14:textId="77777777" w:rsidR="003D247C"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Сборные шины должны быть расположены в герметичном баке и иметь воздушную и литую межфазную изоляцию. Сборные шины должны быть выполнены из меди.</w:t>
      </w:r>
    </w:p>
    <w:p w14:paraId="125B93CE"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Pr>
          <w:rFonts w:ascii="Times New Roman" w:hAnsi="Times New Roman"/>
        </w:rPr>
        <w:t>Разгерметизация бака не должна переводить устройство в аварийный режим работы.</w:t>
      </w:r>
    </w:p>
    <w:p w14:paraId="5E420BD1" w14:textId="77777777" w:rsidR="003D247C"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Подвод силовых кабелей должен осуществляться снизу.</w:t>
      </w:r>
    </w:p>
    <w:p w14:paraId="26CC43CB"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Pr>
          <w:rFonts w:ascii="Times New Roman" w:hAnsi="Times New Roman"/>
        </w:rPr>
        <w:t>Доступ в кабельный отсек КРУ должен быть возможен только при заземленном положении разъеденителя-заземлителя.</w:t>
      </w:r>
    </w:p>
    <w:p w14:paraId="055187AF" w14:textId="77777777" w:rsidR="003D247C"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Расстояние от верхней части крепежного хомута до места подключения кабеля в ячейке должно составлять не менее 900 мм.</w:t>
      </w:r>
    </w:p>
    <w:p w14:paraId="23CEFC3F" w14:textId="77777777" w:rsidR="003D247C" w:rsidRPr="00534064" w:rsidRDefault="003D247C" w:rsidP="0002724D">
      <w:pPr>
        <w:pStyle w:val="af"/>
        <w:numPr>
          <w:ilvl w:val="1"/>
          <w:numId w:val="1"/>
        </w:numPr>
        <w:tabs>
          <w:tab w:val="num" w:pos="999"/>
        </w:tabs>
        <w:ind w:left="454" w:hanging="454"/>
        <w:jc w:val="both"/>
        <w:rPr>
          <w:rFonts w:ascii="Times New Roman" w:hAnsi="Times New Roman"/>
        </w:rPr>
      </w:pPr>
      <w:r w:rsidRPr="00534064">
        <w:rPr>
          <w:rFonts w:ascii="Times New Roman" w:hAnsi="Times New Roman"/>
        </w:rPr>
        <w:t>Во избежание дугового разряда в случае короткого замыкания все первичные части и компоненты, к которым есть доступ из отсека силовых кабелей, должны иметь пофазную изоляцию на основе эпоксидной смолы. Все кабельные присоединения должны быть герметизированы посредством специальных адаптеров для поддержания максимальной электрической прочности.</w:t>
      </w:r>
    </w:p>
    <w:p w14:paraId="56AFD527"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Для обеспечения безопасности персонала заземление подключаемых к распределительному устройству кабелей должно выполняться с помощью двухпозиционного разъединителя, устойчивого к номинальному току отключения выключателя.</w:t>
      </w:r>
    </w:p>
    <w:p w14:paraId="329111F6"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Устройство должно быть снабжено видимым разрывом, определяющим четкое положение заземляющего ножа.</w:t>
      </w:r>
    </w:p>
    <w:p w14:paraId="026AC737"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Каждая коммутационная панель должна состоять из следующих главных компонентов:</w:t>
      </w:r>
    </w:p>
    <w:p w14:paraId="556928F9" w14:textId="77777777" w:rsidR="003D247C" w:rsidRPr="00257D8D" w:rsidRDefault="003D247C" w:rsidP="0002724D">
      <w:pPr>
        <w:pStyle w:val="af"/>
        <w:ind w:left="454" w:hanging="454"/>
        <w:jc w:val="both"/>
        <w:rPr>
          <w:rFonts w:ascii="Times New Roman" w:hAnsi="Times New Roman"/>
        </w:rPr>
      </w:pPr>
      <w:r w:rsidRPr="00257D8D">
        <w:rPr>
          <w:rFonts w:ascii="Times New Roman" w:hAnsi="Times New Roman"/>
        </w:rPr>
        <w:t>- сборные шины;</w:t>
      </w:r>
    </w:p>
    <w:p w14:paraId="3E55C7CE" w14:textId="77777777" w:rsidR="003D247C" w:rsidRPr="00257D8D" w:rsidRDefault="003D247C" w:rsidP="0002724D">
      <w:pPr>
        <w:pStyle w:val="af"/>
        <w:ind w:left="454" w:hanging="454"/>
        <w:jc w:val="both"/>
        <w:rPr>
          <w:rFonts w:ascii="Times New Roman" w:hAnsi="Times New Roman"/>
        </w:rPr>
      </w:pPr>
      <w:r w:rsidRPr="00257D8D">
        <w:rPr>
          <w:rFonts w:ascii="Times New Roman" w:hAnsi="Times New Roman"/>
        </w:rPr>
        <w:t>- двухпозиционный разъединитель (включен/заземлен);</w:t>
      </w:r>
    </w:p>
    <w:p w14:paraId="7BDEF12A" w14:textId="77777777" w:rsidR="003D247C" w:rsidRPr="00257D8D" w:rsidRDefault="003D247C" w:rsidP="0002724D">
      <w:pPr>
        <w:pStyle w:val="af"/>
        <w:ind w:left="454" w:hanging="454"/>
        <w:jc w:val="both"/>
        <w:rPr>
          <w:rFonts w:ascii="Times New Roman" w:hAnsi="Times New Roman"/>
        </w:rPr>
      </w:pPr>
      <w:r w:rsidRPr="00257D8D">
        <w:rPr>
          <w:rFonts w:ascii="Times New Roman" w:hAnsi="Times New Roman"/>
        </w:rPr>
        <w:t>- вакуумный силовой выключатель (ячейка защиты трансформатора) или вакуумный выключатель нагрузки (вводная ячейка).</w:t>
      </w:r>
    </w:p>
    <w:p w14:paraId="32D6D577"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Pr>
          <w:rFonts w:ascii="Times New Roman" w:hAnsi="Times New Roman"/>
        </w:rPr>
        <w:t>В</w:t>
      </w:r>
      <w:r w:rsidRPr="00257D8D">
        <w:rPr>
          <w:rFonts w:ascii="Times New Roman" w:hAnsi="Times New Roman"/>
        </w:rPr>
        <w:t xml:space="preserve">ыключатели должны иметь вакуумными камерами для коммутации рабочих или аварийных токов. Каждая вакуумная камера должна быть полностью покрыта изоляцией. </w:t>
      </w:r>
    </w:p>
    <w:p w14:paraId="76C7FDC9"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 xml:space="preserve">Каждая панель распределительного устройства должна иметь разъединитель, который совместно с выключателем должен обеспечивать надежное заземление силовых кабелей для безопасного проведения работ. Силовой выключатель в замкнутом состоянии, использующийся </w:t>
      </w:r>
      <w:r w:rsidRPr="00257D8D">
        <w:rPr>
          <w:rFonts w:ascii="Times New Roman" w:hAnsi="Times New Roman"/>
        </w:rPr>
        <w:lastRenderedPageBreak/>
        <w:t>для заземления, должен иметь электрическую и механическую блокировки, препятствующие его размыканию.</w:t>
      </w:r>
    </w:p>
    <w:p w14:paraId="715FF3C4"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Переключение разъединителя должно быть возможно в случае, если выключатель разомкнут. Включение (замыкание) выключателя должно быть возможно только при полностью включенном (шинное положение) или полностью выключенном (заземлен) положении. Для исключения пробоя промежуточное положение заземлителя не допускается.</w:t>
      </w:r>
    </w:p>
    <w:p w14:paraId="091787D7"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 xml:space="preserve">Привод выключателя должен быть механическим или иметь возможность оборудования электрическим моторным приводом. В этом случае моторный привод должен иметь возможность запитывания от любого типа оперативного напряжения. </w:t>
      </w:r>
    </w:p>
    <w:p w14:paraId="66C2EA4A"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Каждый выключатель и заземлитель должны иметь гарантированный механический индикатор (указатель) включенного/выключенного положения. Индикаторы должны располагаться на передней панели управления и быть вписанными в мнемосхему.</w:t>
      </w:r>
    </w:p>
    <w:p w14:paraId="5EA31902"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Каждый коммутационный элемент должен иметь нормально разомкнутые и нормально замкнутые дополнительные контакты, предназначенных для сигнализации состояния выключателя. Дополнительные контакты должны быть скользящего типа, обладать высокой надежностью. Все контакты этого выключателя должны быть выведены в отсек низкого напряжения. Также должна быть предусмотрена возможность добавления контактов в случае необходимости.</w:t>
      </w:r>
    </w:p>
    <w:p w14:paraId="320352CB"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Каждый выключатель должен иметь механическую кнопку отключения.</w:t>
      </w:r>
    </w:p>
    <w:p w14:paraId="448C1342"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Выключатель должен быть стационарного типа. Оптимальный уровень безопасности должен быть обеспечен путем встраивания всех основных частей в стационарный корпус панели распределительного устройства. Доступ персонала к высоковольтному отсеку выключателя должен отсутствовать. Внутри этого отсека все основные части должны быть закрыты изоляцией на основе эпоксидной смолы и и др. изоляционных элементов обеспечивающих защиту от межфазного перекрытия.</w:t>
      </w:r>
    </w:p>
    <w:p w14:paraId="4CCB98D4"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Силовой выключатель должен пройти испытания на 10 000 коммутаций номинальных рабочих токов и 30 коммутаций аварийных токов короткого замыкания.</w:t>
      </w:r>
    </w:p>
    <w:p w14:paraId="39B2CC4A"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Измерительные цепи трансформаторов должны быть полностью отделены от первичных цепей с помощью заземленных металлических перегородок и каналов.</w:t>
      </w:r>
    </w:p>
    <w:p w14:paraId="1B541378"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Заземление и замыкание цепей трансформатора тока должно быть выполнено в низковольтном отсеке.</w:t>
      </w:r>
    </w:p>
    <w:p w14:paraId="037B9B3E"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Вся вторичные цепи трансформаторов тока должны заканчиваться в низковольтном отсеке, где для них должны быть предусмотрены специальные клеммные сборки.</w:t>
      </w:r>
    </w:p>
    <w:p w14:paraId="37FF594A" w14:textId="77777777" w:rsidR="003D247C" w:rsidRPr="00257D8D" w:rsidRDefault="003D247C" w:rsidP="00483FD5">
      <w:pPr>
        <w:pStyle w:val="af"/>
        <w:numPr>
          <w:ilvl w:val="1"/>
          <w:numId w:val="1"/>
        </w:numPr>
        <w:tabs>
          <w:tab w:val="num" w:pos="999"/>
        </w:tabs>
        <w:ind w:left="454" w:hanging="454"/>
        <w:rPr>
          <w:rFonts w:ascii="Times New Roman" w:hAnsi="Times New Roman"/>
        </w:rPr>
      </w:pPr>
      <w:r w:rsidRPr="00257D8D">
        <w:rPr>
          <w:rFonts w:ascii="Times New Roman" w:hAnsi="Times New Roman"/>
        </w:rPr>
        <w:t xml:space="preserve"> Для защиты и измерений должны использоваться различные трансформаторы тока.</w:t>
      </w:r>
    </w:p>
    <w:p w14:paraId="5A113576" w14:textId="77777777" w:rsidR="003D247C" w:rsidRPr="00257D8D" w:rsidRDefault="003D247C" w:rsidP="0002724D">
      <w:pPr>
        <w:pStyle w:val="af"/>
        <w:numPr>
          <w:ilvl w:val="1"/>
          <w:numId w:val="1"/>
        </w:numPr>
        <w:tabs>
          <w:tab w:val="num" w:pos="999"/>
        </w:tabs>
        <w:ind w:left="454" w:hanging="454"/>
        <w:jc w:val="both"/>
        <w:rPr>
          <w:rFonts w:ascii="Times New Roman" w:hAnsi="Times New Roman"/>
        </w:rPr>
      </w:pPr>
      <w:r w:rsidRPr="00257D8D">
        <w:rPr>
          <w:rFonts w:ascii="Times New Roman" w:hAnsi="Times New Roman"/>
        </w:rPr>
        <w:t>Степень защиты оболочек РУВН при закрытых дверях в рабочем состоянии (не менее) IP31 (защита от проникновения посторонних предметов: защита от посторонних предметов, имеющих диаметр больше или равным 2,5 мм; защита от проникновения воды: вертикально капающая вода не должна нарушать работу устройства).</w:t>
      </w:r>
    </w:p>
    <w:p w14:paraId="613CD7F1" w14:textId="77777777" w:rsidR="003D247C" w:rsidRPr="002D4807" w:rsidRDefault="003D247C" w:rsidP="00483FD5">
      <w:pPr>
        <w:pStyle w:val="31"/>
        <w:ind w:left="454" w:hanging="454"/>
        <w:rPr>
          <w:rFonts w:ascii="Times New Roman" w:hAnsi="Times New Roman"/>
          <w:b w:val="0"/>
        </w:rPr>
      </w:pPr>
    </w:p>
    <w:p w14:paraId="0E8912AD" w14:textId="77777777" w:rsidR="009F5883" w:rsidRDefault="009F5883" w:rsidP="009F5883">
      <w:pPr>
        <w:shd w:val="clear" w:color="auto" w:fill="FFFFFF"/>
        <w:tabs>
          <w:tab w:val="left" w:pos="1325"/>
        </w:tabs>
        <w:spacing w:line="254" w:lineRule="exact"/>
        <w:jc w:val="center"/>
        <w:rPr>
          <w:b/>
        </w:rPr>
      </w:pPr>
      <w:r>
        <w:rPr>
          <w:b/>
        </w:rPr>
        <w:t>ТЕХНИЧЕСКИЕ ТРЕБОВАНИЯ к РП.</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94"/>
        <w:gridCol w:w="4170"/>
        <w:gridCol w:w="2499"/>
        <w:gridCol w:w="3009"/>
      </w:tblGrid>
      <w:tr w:rsidR="009F01C6" w:rsidRPr="008576DC" w14:paraId="41C25F8F" w14:textId="77777777" w:rsidTr="004F373B">
        <w:tc>
          <w:tcPr>
            <w:tcW w:w="423" w:type="pct"/>
            <w:tcBorders>
              <w:top w:val="double" w:sz="4" w:space="0" w:color="auto"/>
            </w:tcBorders>
            <w:shd w:val="clear" w:color="auto" w:fill="auto"/>
            <w:vAlign w:val="center"/>
          </w:tcPr>
          <w:p w14:paraId="5F01B6E5" w14:textId="77777777" w:rsidR="009F01C6" w:rsidRPr="00E72DBD" w:rsidRDefault="009F01C6" w:rsidP="004F373B">
            <w:pPr>
              <w:pStyle w:val="af0"/>
              <w:jc w:val="center"/>
              <w:rPr>
                <w:b/>
              </w:rPr>
            </w:pPr>
            <w:r w:rsidRPr="00E72DBD">
              <w:rPr>
                <w:b/>
              </w:rPr>
              <w:t>№ п/п</w:t>
            </w:r>
          </w:p>
        </w:tc>
        <w:tc>
          <w:tcPr>
            <w:tcW w:w="1972" w:type="pct"/>
            <w:tcBorders>
              <w:top w:val="double" w:sz="4" w:space="0" w:color="auto"/>
            </w:tcBorders>
            <w:shd w:val="clear" w:color="auto" w:fill="auto"/>
            <w:vAlign w:val="center"/>
          </w:tcPr>
          <w:p w14:paraId="5FD2516C" w14:textId="77777777" w:rsidR="009F01C6" w:rsidRPr="00E72DBD" w:rsidRDefault="009F01C6" w:rsidP="004F373B">
            <w:pPr>
              <w:pStyle w:val="af0"/>
              <w:jc w:val="center"/>
              <w:rPr>
                <w:b/>
              </w:rPr>
            </w:pPr>
            <w:r w:rsidRPr="00E72DBD">
              <w:rPr>
                <w:b/>
              </w:rPr>
              <w:t>Технические характеристики</w:t>
            </w:r>
          </w:p>
          <w:p w14:paraId="228A7B19" w14:textId="77777777" w:rsidR="009F01C6" w:rsidRPr="00E72DBD" w:rsidRDefault="009F01C6" w:rsidP="004F373B">
            <w:pPr>
              <w:pStyle w:val="af0"/>
              <w:jc w:val="center"/>
              <w:rPr>
                <w:b/>
              </w:rPr>
            </w:pPr>
            <w:r w:rsidRPr="00E72DBD">
              <w:rPr>
                <w:b/>
              </w:rPr>
              <w:t>(наименование параметра)</w:t>
            </w:r>
          </w:p>
        </w:tc>
        <w:tc>
          <w:tcPr>
            <w:tcW w:w="1182" w:type="pct"/>
            <w:tcBorders>
              <w:top w:val="double" w:sz="4" w:space="0" w:color="auto"/>
            </w:tcBorders>
            <w:shd w:val="clear" w:color="auto" w:fill="auto"/>
            <w:vAlign w:val="center"/>
          </w:tcPr>
          <w:p w14:paraId="35A11FE9" w14:textId="77777777" w:rsidR="009F01C6" w:rsidRPr="00E72DBD" w:rsidRDefault="009F01C6" w:rsidP="004F373B">
            <w:pPr>
              <w:pStyle w:val="af0"/>
              <w:jc w:val="center"/>
              <w:rPr>
                <w:b/>
              </w:rPr>
            </w:pPr>
            <w:r w:rsidRPr="00E72DBD">
              <w:rPr>
                <w:b/>
              </w:rPr>
              <w:t>Требование (установленное значение параметра)*</w:t>
            </w:r>
          </w:p>
        </w:tc>
        <w:tc>
          <w:tcPr>
            <w:tcW w:w="1423" w:type="pct"/>
            <w:tcBorders>
              <w:top w:val="double" w:sz="4" w:space="0" w:color="auto"/>
            </w:tcBorders>
            <w:shd w:val="clear" w:color="auto" w:fill="auto"/>
            <w:vAlign w:val="center"/>
          </w:tcPr>
          <w:p w14:paraId="0151FF78" w14:textId="77777777" w:rsidR="009F01C6" w:rsidRPr="00E72DBD" w:rsidRDefault="009F01C6" w:rsidP="004F373B">
            <w:pPr>
              <w:pStyle w:val="af0"/>
              <w:jc w:val="center"/>
              <w:rPr>
                <w:b/>
              </w:rPr>
            </w:pPr>
            <w:r w:rsidRPr="00E72DBD">
              <w:rPr>
                <w:b/>
              </w:rPr>
              <w:t xml:space="preserve">Предлагаемые технические характеристики </w:t>
            </w:r>
          </w:p>
        </w:tc>
      </w:tr>
      <w:tr w:rsidR="009F01C6" w:rsidRPr="008576DC" w14:paraId="0B6B4516" w14:textId="77777777" w:rsidTr="004F373B">
        <w:trPr>
          <w:trHeight w:val="371"/>
        </w:trPr>
        <w:tc>
          <w:tcPr>
            <w:tcW w:w="2395" w:type="pct"/>
            <w:gridSpan w:val="2"/>
          </w:tcPr>
          <w:p w14:paraId="58D8B6EF" w14:textId="77777777" w:rsidR="009F01C6" w:rsidRPr="00E72DBD" w:rsidRDefault="009F01C6" w:rsidP="004F373B">
            <w:pPr>
              <w:pStyle w:val="af0"/>
              <w:jc w:val="center"/>
              <w:rPr>
                <w:b/>
              </w:rPr>
            </w:pPr>
            <w:r w:rsidRPr="00E72DBD">
              <w:rPr>
                <w:b/>
              </w:rPr>
              <w:t xml:space="preserve">Состав </w:t>
            </w:r>
            <w:r>
              <w:rPr>
                <w:b/>
              </w:rPr>
              <w:t>БРП</w:t>
            </w:r>
          </w:p>
        </w:tc>
        <w:tc>
          <w:tcPr>
            <w:tcW w:w="1182" w:type="pct"/>
          </w:tcPr>
          <w:p w14:paraId="0CEEC6CB" w14:textId="77777777" w:rsidR="009F01C6" w:rsidRDefault="009F01C6" w:rsidP="004F373B">
            <w:pPr>
              <w:pStyle w:val="af0"/>
              <w:jc w:val="center"/>
              <w:rPr>
                <w:color w:val="000000"/>
              </w:rPr>
            </w:pPr>
            <w:r>
              <w:rPr>
                <w:color w:val="000000"/>
              </w:rPr>
              <w:t>Производитель</w:t>
            </w:r>
          </w:p>
        </w:tc>
        <w:tc>
          <w:tcPr>
            <w:tcW w:w="1423" w:type="pct"/>
          </w:tcPr>
          <w:p w14:paraId="3F4D16AA" w14:textId="77777777" w:rsidR="009F01C6" w:rsidRPr="008576DC" w:rsidRDefault="009F01C6" w:rsidP="004F373B">
            <w:pPr>
              <w:pStyle w:val="af0"/>
              <w:jc w:val="center"/>
              <w:rPr>
                <w:color w:val="000000"/>
              </w:rPr>
            </w:pPr>
          </w:p>
        </w:tc>
      </w:tr>
      <w:tr w:rsidR="009F01C6" w:rsidRPr="008576DC" w14:paraId="309A1CEE" w14:textId="77777777" w:rsidTr="004F373B">
        <w:trPr>
          <w:trHeight w:val="371"/>
        </w:trPr>
        <w:tc>
          <w:tcPr>
            <w:tcW w:w="423" w:type="pct"/>
            <w:vAlign w:val="center"/>
          </w:tcPr>
          <w:p w14:paraId="2D4621DA" w14:textId="77777777" w:rsidR="009F01C6" w:rsidRPr="008576DC" w:rsidRDefault="009F01C6" w:rsidP="004F373B">
            <w:pPr>
              <w:pStyle w:val="af0"/>
              <w:jc w:val="center"/>
              <w:rPr>
                <w:color w:val="000000"/>
              </w:rPr>
            </w:pPr>
            <w:r>
              <w:rPr>
                <w:color w:val="000000"/>
              </w:rPr>
              <w:t>1</w:t>
            </w:r>
          </w:p>
        </w:tc>
        <w:tc>
          <w:tcPr>
            <w:tcW w:w="1972" w:type="pct"/>
          </w:tcPr>
          <w:p w14:paraId="768D7F42" w14:textId="77777777" w:rsidR="009F01C6" w:rsidRPr="008576DC" w:rsidRDefault="009F01C6" w:rsidP="004F373B">
            <w:pPr>
              <w:pStyle w:val="af0"/>
              <w:rPr>
                <w:color w:val="000000"/>
              </w:rPr>
            </w:pPr>
            <w:r w:rsidRPr="0048028C">
              <w:t>Корпус Энергоблока железобетонный. Полная заводская готовность (Освещение, отопление, вентиляция, пожарн</w:t>
            </w:r>
            <w:r>
              <w:t>ая</w:t>
            </w:r>
            <w:r w:rsidRPr="0048028C">
              <w:t xml:space="preserve"> сигнализация и т.д.) Максимальные размеры не должны превышать</w:t>
            </w:r>
            <w:r>
              <w:t>:</w:t>
            </w:r>
          </w:p>
        </w:tc>
        <w:tc>
          <w:tcPr>
            <w:tcW w:w="1182" w:type="pct"/>
            <w:vAlign w:val="center"/>
          </w:tcPr>
          <w:p w14:paraId="2D5809BA" w14:textId="77777777" w:rsidR="009F01C6" w:rsidRDefault="009F01C6" w:rsidP="004F373B">
            <w:pPr>
              <w:pStyle w:val="af0"/>
              <w:jc w:val="center"/>
              <w:rPr>
                <w:color w:val="000000"/>
              </w:rPr>
            </w:pPr>
            <w:r>
              <w:rPr>
                <w:color w:val="000000"/>
              </w:rPr>
              <w:t>длина 12 м</w:t>
            </w:r>
          </w:p>
          <w:p w14:paraId="2579FD10" w14:textId="77777777" w:rsidR="009F01C6" w:rsidRDefault="009F01C6" w:rsidP="004F373B">
            <w:pPr>
              <w:pStyle w:val="af0"/>
              <w:jc w:val="center"/>
              <w:rPr>
                <w:color w:val="000000"/>
              </w:rPr>
            </w:pPr>
            <w:r>
              <w:rPr>
                <w:color w:val="000000"/>
              </w:rPr>
              <w:t>ширина 5 м</w:t>
            </w:r>
          </w:p>
          <w:p w14:paraId="53EE1625" w14:textId="77777777" w:rsidR="009F01C6" w:rsidRDefault="009F01C6" w:rsidP="004F373B">
            <w:pPr>
              <w:pStyle w:val="af0"/>
              <w:jc w:val="center"/>
              <w:rPr>
                <w:b/>
              </w:rPr>
            </w:pPr>
            <w:r>
              <w:rPr>
                <w:color w:val="000000"/>
                <w:lang w:bidi="ru-RU"/>
              </w:rPr>
              <w:t>Соответствие шифру проекта</w:t>
            </w:r>
          </w:p>
          <w:p w14:paraId="6FD46048" w14:textId="77777777" w:rsidR="009F01C6" w:rsidRPr="00501F57" w:rsidRDefault="009F01C6" w:rsidP="004F373B">
            <w:pPr>
              <w:pStyle w:val="af0"/>
              <w:jc w:val="center"/>
              <w:rPr>
                <w:b/>
                <w:color w:val="000000"/>
              </w:rPr>
            </w:pPr>
            <w:r w:rsidRPr="00501F57">
              <w:rPr>
                <w:b/>
                <w:color w:val="000000"/>
                <w:szCs w:val="28"/>
              </w:rPr>
              <w:t>СГП-04/19-ИОС7.1-ЭП-С</w:t>
            </w:r>
          </w:p>
        </w:tc>
        <w:tc>
          <w:tcPr>
            <w:tcW w:w="1423" w:type="pct"/>
            <w:vAlign w:val="center"/>
          </w:tcPr>
          <w:p w14:paraId="417E9800" w14:textId="77777777" w:rsidR="009F01C6" w:rsidRPr="008576DC" w:rsidRDefault="009F01C6" w:rsidP="004F373B">
            <w:pPr>
              <w:pStyle w:val="af0"/>
              <w:jc w:val="center"/>
              <w:rPr>
                <w:color w:val="000000"/>
              </w:rPr>
            </w:pPr>
          </w:p>
        </w:tc>
      </w:tr>
      <w:tr w:rsidR="009F01C6" w:rsidRPr="008576DC" w14:paraId="5BC75963" w14:textId="77777777" w:rsidTr="004F373B">
        <w:trPr>
          <w:trHeight w:val="417"/>
        </w:trPr>
        <w:tc>
          <w:tcPr>
            <w:tcW w:w="423" w:type="pct"/>
            <w:vAlign w:val="center"/>
          </w:tcPr>
          <w:p w14:paraId="2354A3A4" w14:textId="77777777" w:rsidR="009F01C6" w:rsidRPr="008576DC" w:rsidRDefault="009F01C6" w:rsidP="004F373B">
            <w:pPr>
              <w:pStyle w:val="af0"/>
              <w:jc w:val="center"/>
              <w:rPr>
                <w:color w:val="000000"/>
              </w:rPr>
            </w:pPr>
            <w:r>
              <w:rPr>
                <w:color w:val="000000"/>
              </w:rPr>
              <w:t>2</w:t>
            </w:r>
          </w:p>
        </w:tc>
        <w:tc>
          <w:tcPr>
            <w:tcW w:w="1972" w:type="pct"/>
          </w:tcPr>
          <w:p w14:paraId="01168181" w14:textId="77777777" w:rsidR="009F01C6" w:rsidRPr="008576DC" w:rsidRDefault="009F01C6" w:rsidP="004F373B">
            <w:pPr>
              <w:pStyle w:val="12"/>
              <w:shd w:val="clear" w:color="auto" w:fill="auto"/>
              <w:spacing w:line="240" w:lineRule="auto"/>
              <w:ind w:firstLine="0"/>
              <w:rPr>
                <w:color w:val="000000"/>
              </w:rPr>
            </w:pPr>
            <w:r w:rsidRPr="0048028C">
              <w:rPr>
                <w:szCs w:val="24"/>
              </w:rPr>
              <w:t xml:space="preserve">Фундаментный блок Энергоблока (кабельный полуэтаж) железобетонный. Полная заводская готовность. (Герметизированные ввода по СН и НН количеством равным входящим и отходящим линиям. </w:t>
            </w:r>
            <w:r w:rsidRPr="0048028C">
              <w:rPr>
                <w:szCs w:val="24"/>
              </w:rPr>
              <w:lastRenderedPageBreak/>
              <w:t xml:space="preserve">Предусмотреть резерв). </w:t>
            </w:r>
          </w:p>
        </w:tc>
        <w:tc>
          <w:tcPr>
            <w:tcW w:w="1182" w:type="pct"/>
            <w:vAlign w:val="center"/>
          </w:tcPr>
          <w:p w14:paraId="5772EACF" w14:textId="77777777" w:rsidR="009F01C6" w:rsidRPr="00501F57" w:rsidRDefault="009F01C6" w:rsidP="004F373B">
            <w:pPr>
              <w:pStyle w:val="af0"/>
              <w:jc w:val="center"/>
              <w:rPr>
                <w:b/>
                <w:color w:val="000000"/>
              </w:rPr>
            </w:pPr>
            <w:r w:rsidRPr="0048028C">
              <w:lastRenderedPageBreak/>
              <w:t>М</w:t>
            </w:r>
            <w:r>
              <w:t xml:space="preserve">аксимальная </w:t>
            </w:r>
            <w:r w:rsidRPr="0048028C">
              <w:t>высота 1,70 м.</w:t>
            </w:r>
          </w:p>
          <w:p w14:paraId="6EA6E2D6" w14:textId="77777777" w:rsidR="009F01C6" w:rsidRPr="00501F57" w:rsidRDefault="009F01C6" w:rsidP="004F373B">
            <w:pPr>
              <w:pStyle w:val="af0"/>
              <w:jc w:val="center"/>
              <w:rPr>
                <w:b/>
                <w:color w:val="000000"/>
              </w:rPr>
            </w:pPr>
          </w:p>
        </w:tc>
        <w:tc>
          <w:tcPr>
            <w:tcW w:w="1423" w:type="pct"/>
            <w:vAlign w:val="center"/>
          </w:tcPr>
          <w:p w14:paraId="135916AB" w14:textId="77777777" w:rsidR="009F01C6" w:rsidRPr="008576DC" w:rsidRDefault="009F01C6" w:rsidP="004F373B">
            <w:pPr>
              <w:pStyle w:val="af0"/>
              <w:jc w:val="center"/>
              <w:rPr>
                <w:color w:val="000000"/>
              </w:rPr>
            </w:pPr>
          </w:p>
        </w:tc>
      </w:tr>
      <w:tr w:rsidR="009F01C6" w:rsidRPr="008576DC" w14:paraId="65816040" w14:textId="77777777" w:rsidTr="004F373B">
        <w:trPr>
          <w:trHeight w:val="279"/>
        </w:trPr>
        <w:tc>
          <w:tcPr>
            <w:tcW w:w="423" w:type="pct"/>
            <w:vAlign w:val="center"/>
          </w:tcPr>
          <w:p w14:paraId="09BD1ECF" w14:textId="77777777" w:rsidR="009F01C6" w:rsidRPr="008576DC" w:rsidRDefault="009F01C6" w:rsidP="004F373B">
            <w:pPr>
              <w:pStyle w:val="af0"/>
              <w:jc w:val="center"/>
              <w:rPr>
                <w:color w:val="000000"/>
              </w:rPr>
            </w:pPr>
            <w:r>
              <w:rPr>
                <w:color w:val="000000"/>
              </w:rPr>
              <w:t>3</w:t>
            </w:r>
          </w:p>
        </w:tc>
        <w:tc>
          <w:tcPr>
            <w:tcW w:w="1972" w:type="pct"/>
          </w:tcPr>
          <w:p w14:paraId="375397A2" w14:textId="77777777" w:rsidR="009F01C6" w:rsidRPr="008576DC" w:rsidRDefault="009F01C6" w:rsidP="004F373B">
            <w:pPr>
              <w:pStyle w:val="af0"/>
              <w:rPr>
                <w:color w:val="000000"/>
              </w:rPr>
            </w:pPr>
            <w:r>
              <w:rPr>
                <w:color w:val="000000"/>
                <w:lang w:bidi="ru-RU"/>
              </w:rPr>
              <w:t>Р</w:t>
            </w:r>
            <w:r w:rsidRPr="00013F9F">
              <w:rPr>
                <w:color w:val="000000"/>
                <w:lang w:bidi="ru-RU"/>
              </w:rPr>
              <w:t xml:space="preserve">аспределительное устройство </w:t>
            </w:r>
            <w:r>
              <w:rPr>
                <w:color w:val="000000"/>
                <w:lang w:bidi="ru-RU"/>
              </w:rPr>
              <w:t>среднего</w:t>
            </w:r>
            <w:r w:rsidRPr="00013F9F">
              <w:rPr>
                <w:color w:val="000000"/>
                <w:lang w:bidi="ru-RU"/>
              </w:rPr>
              <w:t xml:space="preserve"> напряжения</w:t>
            </w:r>
            <w:r>
              <w:rPr>
                <w:color w:val="000000"/>
                <w:lang w:bidi="ru-RU"/>
              </w:rPr>
              <w:t xml:space="preserve"> с твердотельной изоляцией</w:t>
            </w:r>
            <w:r w:rsidRPr="00013F9F">
              <w:rPr>
                <w:color w:val="000000"/>
                <w:lang w:bidi="ru-RU"/>
              </w:rPr>
              <w:t xml:space="preserve"> (РУ</w:t>
            </w:r>
            <w:r>
              <w:rPr>
                <w:color w:val="000000"/>
                <w:lang w:bidi="ru-RU"/>
              </w:rPr>
              <w:t>ВН 15кВ</w:t>
            </w:r>
            <w:r w:rsidRPr="00013F9F">
              <w:rPr>
                <w:color w:val="000000"/>
                <w:lang w:bidi="ru-RU"/>
              </w:rPr>
              <w:t>)</w:t>
            </w:r>
          </w:p>
        </w:tc>
        <w:tc>
          <w:tcPr>
            <w:tcW w:w="1182" w:type="pct"/>
            <w:vAlign w:val="center"/>
          </w:tcPr>
          <w:p w14:paraId="1CECF0AE" w14:textId="77777777" w:rsidR="009F01C6" w:rsidRDefault="009F01C6" w:rsidP="004F373B">
            <w:pPr>
              <w:pStyle w:val="af0"/>
              <w:jc w:val="center"/>
              <w:rPr>
                <w:b/>
              </w:rPr>
            </w:pPr>
            <w:r>
              <w:rPr>
                <w:color w:val="000000"/>
                <w:lang w:bidi="ru-RU"/>
              </w:rPr>
              <w:t>28 ячеек в соответствии с  проектом</w:t>
            </w:r>
          </w:p>
          <w:p w14:paraId="48D9F9FC" w14:textId="77777777" w:rsidR="009F01C6" w:rsidRPr="008576DC" w:rsidRDefault="009F01C6" w:rsidP="004F373B">
            <w:pPr>
              <w:pStyle w:val="af0"/>
              <w:jc w:val="center"/>
              <w:rPr>
                <w:color w:val="000000"/>
              </w:rPr>
            </w:pPr>
            <w:r w:rsidRPr="00501F57">
              <w:rPr>
                <w:b/>
                <w:color w:val="000000"/>
                <w:szCs w:val="28"/>
              </w:rPr>
              <w:t>СГП-04/19-ИОС7.1-ЭП-С</w:t>
            </w:r>
          </w:p>
        </w:tc>
        <w:tc>
          <w:tcPr>
            <w:tcW w:w="1423" w:type="pct"/>
            <w:vAlign w:val="center"/>
          </w:tcPr>
          <w:p w14:paraId="6D5809EB" w14:textId="77777777" w:rsidR="009F01C6" w:rsidRPr="008576DC" w:rsidRDefault="009F01C6" w:rsidP="004F373B">
            <w:pPr>
              <w:pStyle w:val="af0"/>
              <w:jc w:val="center"/>
              <w:rPr>
                <w:color w:val="000000"/>
              </w:rPr>
            </w:pPr>
          </w:p>
        </w:tc>
      </w:tr>
      <w:tr w:rsidR="009F01C6" w:rsidRPr="008576DC" w14:paraId="0C4449D5" w14:textId="77777777" w:rsidTr="004F373B">
        <w:trPr>
          <w:trHeight w:val="279"/>
        </w:trPr>
        <w:tc>
          <w:tcPr>
            <w:tcW w:w="423" w:type="pct"/>
            <w:vAlign w:val="center"/>
          </w:tcPr>
          <w:p w14:paraId="2F565609" w14:textId="77777777" w:rsidR="009F01C6" w:rsidRPr="008576DC" w:rsidRDefault="009F01C6" w:rsidP="004F373B">
            <w:pPr>
              <w:pStyle w:val="af0"/>
              <w:jc w:val="center"/>
              <w:rPr>
                <w:color w:val="000000"/>
              </w:rPr>
            </w:pPr>
          </w:p>
        </w:tc>
        <w:tc>
          <w:tcPr>
            <w:tcW w:w="1972" w:type="pct"/>
          </w:tcPr>
          <w:p w14:paraId="1E2F687F" w14:textId="77777777" w:rsidR="009F01C6" w:rsidRPr="008576DC" w:rsidRDefault="009F01C6" w:rsidP="004F373B">
            <w:pPr>
              <w:pStyle w:val="af0"/>
              <w:rPr>
                <w:color w:val="000000"/>
              </w:rPr>
            </w:pPr>
          </w:p>
        </w:tc>
        <w:tc>
          <w:tcPr>
            <w:tcW w:w="1182" w:type="pct"/>
            <w:vAlign w:val="center"/>
          </w:tcPr>
          <w:p w14:paraId="1BC87FB8" w14:textId="77777777" w:rsidR="009F01C6" w:rsidRPr="008576DC" w:rsidRDefault="009F01C6" w:rsidP="004F373B">
            <w:pPr>
              <w:pStyle w:val="af0"/>
              <w:jc w:val="center"/>
              <w:rPr>
                <w:color w:val="000000"/>
              </w:rPr>
            </w:pPr>
          </w:p>
        </w:tc>
        <w:tc>
          <w:tcPr>
            <w:tcW w:w="1423" w:type="pct"/>
            <w:vAlign w:val="center"/>
          </w:tcPr>
          <w:p w14:paraId="75D8766E" w14:textId="77777777" w:rsidR="009F01C6" w:rsidRPr="008576DC" w:rsidRDefault="009F01C6" w:rsidP="004F373B">
            <w:pPr>
              <w:pStyle w:val="af0"/>
              <w:jc w:val="center"/>
              <w:rPr>
                <w:color w:val="000000"/>
              </w:rPr>
            </w:pPr>
          </w:p>
        </w:tc>
      </w:tr>
      <w:tr w:rsidR="009F01C6" w:rsidRPr="008576DC" w14:paraId="4CFDBAC0" w14:textId="77777777" w:rsidTr="004F373B">
        <w:trPr>
          <w:trHeight w:val="279"/>
        </w:trPr>
        <w:tc>
          <w:tcPr>
            <w:tcW w:w="2395" w:type="pct"/>
            <w:gridSpan w:val="2"/>
          </w:tcPr>
          <w:p w14:paraId="32D12B33" w14:textId="77777777" w:rsidR="009F01C6" w:rsidRPr="00424E1D" w:rsidRDefault="009F01C6" w:rsidP="004F373B">
            <w:pPr>
              <w:pStyle w:val="af0"/>
              <w:rPr>
                <w:b/>
                <w:color w:val="000000"/>
              </w:rPr>
            </w:pPr>
            <w:bookmarkStart w:id="0" w:name="bookmark14"/>
            <w:bookmarkStart w:id="1" w:name="bookmark15"/>
            <w:r w:rsidRPr="00424E1D">
              <w:rPr>
                <w:b/>
                <w:color w:val="000000"/>
                <w:lang w:bidi="ru-RU"/>
              </w:rPr>
              <w:t xml:space="preserve">Технические требования к блочно-модульному зданию </w:t>
            </w:r>
            <w:bookmarkEnd w:id="0"/>
            <w:bookmarkEnd w:id="1"/>
            <w:r>
              <w:rPr>
                <w:b/>
                <w:color w:val="000000"/>
                <w:lang w:bidi="ru-RU"/>
              </w:rPr>
              <w:t>РП</w:t>
            </w:r>
          </w:p>
        </w:tc>
        <w:tc>
          <w:tcPr>
            <w:tcW w:w="1182" w:type="pct"/>
            <w:vAlign w:val="center"/>
          </w:tcPr>
          <w:p w14:paraId="1D730D8F" w14:textId="77777777" w:rsidR="009F01C6" w:rsidRPr="008576DC" w:rsidRDefault="009F01C6" w:rsidP="004F373B">
            <w:pPr>
              <w:pStyle w:val="af0"/>
              <w:jc w:val="center"/>
              <w:rPr>
                <w:color w:val="000000"/>
              </w:rPr>
            </w:pPr>
            <w:r>
              <w:rPr>
                <w:color w:val="000000"/>
              </w:rPr>
              <w:t>Производитель</w:t>
            </w:r>
          </w:p>
        </w:tc>
        <w:tc>
          <w:tcPr>
            <w:tcW w:w="1423" w:type="pct"/>
            <w:vAlign w:val="center"/>
          </w:tcPr>
          <w:p w14:paraId="61DBEC1B" w14:textId="77777777" w:rsidR="009F01C6" w:rsidRPr="008576DC" w:rsidRDefault="009F01C6" w:rsidP="004F373B">
            <w:pPr>
              <w:pStyle w:val="af0"/>
              <w:jc w:val="center"/>
              <w:rPr>
                <w:color w:val="000000"/>
              </w:rPr>
            </w:pPr>
          </w:p>
        </w:tc>
      </w:tr>
      <w:tr w:rsidR="009F01C6" w:rsidRPr="008576DC" w14:paraId="29861158" w14:textId="77777777" w:rsidTr="004F373B">
        <w:trPr>
          <w:trHeight w:val="279"/>
        </w:trPr>
        <w:tc>
          <w:tcPr>
            <w:tcW w:w="423" w:type="pct"/>
            <w:vAlign w:val="center"/>
          </w:tcPr>
          <w:p w14:paraId="3CF223A7" w14:textId="77777777" w:rsidR="009F01C6" w:rsidRPr="008576DC" w:rsidRDefault="009F01C6" w:rsidP="004F373B">
            <w:pPr>
              <w:pStyle w:val="af0"/>
              <w:jc w:val="center"/>
              <w:rPr>
                <w:color w:val="000000"/>
              </w:rPr>
            </w:pPr>
            <w:r>
              <w:rPr>
                <w:color w:val="000000"/>
              </w:rPr>
              <w:t>1</w:t>
            </w:r>
          </w:p>
        </w:tc>
        <w:tc>
          <w:tcPr>
            <w:tcW w:w="1972" w:type="pct"/>
            <w:vAlign w:val="center"/>
          </w:tcPr>
          <w:p w14:paraId="304E9795" w14:textId="77777777" w:rsidR="009F01C6" w:rsidRPr="008576DC" w:rsidRDefault="009F01C6" w:rsidP="004F373B">
            <w:pPr>
              <w:pStyle w:val="af0"/>
              <w:rPr>
                <w:color w:val="000000"/>
              </w:rPr>
            </w:pPr>
            <w:r>
              <w:t>БРП</w:t>
            </w:r>
            <w:r w:rsidRPr="00AB756F">
              <w:t xml:space="preserve"> должна состоять из цокольного этажа и надземной части</w:t>
            </w:r>
          </w:p>
        </w:tc>
        <w:tc>
          <w:tcPr>
            <w:tcW w:w="1182" w:type="pct"/>
            <w:vAlign w:val="center"/>
          </w:tcPr>
          <w:p w14:paraId="521A07C5" w14:textId="77777777" w:rsidR="009F01C6" w:rsidRPr="008576DC" w:rsidRDefault="009F01C6" w:rsidP="004F373B">
            <w:pPr>
              <w:pStyle w:val="af0"/>
              <w:jc w:val="center"/>
              <w:rPr>
                <w:color w:val="000000"/>
              </w:rPr>
            </w:pPr>
            <w:r>
              <w:rPr>
                <w:color w:val="000000"/>
              </w:rPr>
              <w:t>ДА</w:t>
            </w:r>
          </w:p>
        </w:tc>
        <w:tc>
          <w:tcPr>
            <w:tcW w:w="1423" w:type="pct"/>
            <w:vAlign w:val="center"/>
          </w:tcPr>
          <w:p w14:paraId="4BA8E5D6" w14:textId="77777777" w:rsidR="009F01C6" w:rsidRPr="008576DC" w:rsidRDefault="009F01C6" w:rsidP="004F373B">
            <w:pPr>
              <w:pStyle w:val="af0"/>
              <w:jc w:val="center"/>
              <w:rPr>
                <w:color w:val="000000"/>
              </w:rPr>
            </w:pPr>
          </w:p>
        </w:tc>
      </w:tr>
      <w:tr w:rsidR="009F01C6" w:rsidRPr="008576DC" w14:paraId="21DCA2FB" w14:textId="77777777" w:rsidTr="004F373B">
        <w:trPr>
          <w:trHeight w:val="279"/>
        </w:trPr>
        <w:tc>
          <w:tcPr>
            <w:tcW w:w="423" w:type="pct"/>
            <w:vAlign w:val="center"/>
          </w:tcPr>
          <w:p w14:paraId="17542534" w14:textId="77777777" w:rsidR="009F01C6" w:rsidRPr="008576DC" w:rsidRDefault="009F01C6" w:rsidP="004F373B">
            <w:pPr>
              <w:pStyle w:val="af0"/>
              <w:jc w:val="center"/>
              <w:rPr>
                <w:color w:val="000000"/>
              </w:rPr>
            </w:pPr>
            <w:r>
              <w:rPr>
                <w:color w:val="000000"/>
              </w:rPr>
              <w:t>2</w:t>
            </w:r>
          </w:p>
        </w:tc>
        <w:tc>
          <w:tcPr>
            <w:tcW w:w="1972" w:type="pct"/>
            <w:vAlign w:val="center"/>
          </w:tcPr>
          <w:p w14:paraId="1223F344" w14:textId="77777777" w:rsidR="009F01C6" w:rsidRPr="008576DC" w:rsidRDefault="009F01C6" w:rsidP="004F373B">
            <w:pPr>
              <w:pStyle w:val="af0"/>
              <w:rPr>
                <w:color w:val="000000"/>
              </w:rPr>
            </w:pPr>
            <w:r w:rsidRPr="00AB756F">
              <w:t xml:space="preserve">Кабельная ванна (полуподвал) </w:t>
            </w:r>
            <w:r>
              <w:t>БРП</w:t>
            </w:r>
            <w:r w:rsidRPr="00AB756F">
              <w:t xml:space="preserve"> должна быть выполнена в виде монолитной железобетонной конструкции с применением специальных гермовводов для ввода/вывода кабеля</w:t>
            </w:r>
          </w:p>
        </w:tc>
        <w:tc>
          <w:tcPr>
            <w:tcW w:w="1182" w:type="pct"/>
            <w:vAlign w:val="center"/>
          </w:tcPr>
          <w:p w14:paraId="08383419" w14:textId="77777777" w:rsidR="009F01C6" w:rsidRPr="008576DC" w:rsidRDefault="009F01C6" w:rsidP="004F373B">
            <w:pPr>
              <w:pStyle w:val="af0"/>
              <w:jc w:val="center"/>
              <w:rPr>
                <w:color w:val="000000"/>
              </w:rPr>
            </w:pPr>
            <w:r>
              <w:rPr>
                <w:color w:val="000000"/>
              </w:rPr>
              <w:t>ДА</w:t>
            </w:r>
          </w:p>
        </w:tc>
        <w:tc>
          <w:tcPr>
            <w:tcW w:w="1423" w:type="pct"/>
            <w:vAlign w:val="center"/>
          </w:tcPr>
          <w:p w14:paraId="6F3365FE" w14:textId="77777777" w:rsidR="009F01C6" w:rsidRPr="008576DC" w:rsidRDefault="009F01C6" w:rsidP="004F373B">
            <w:pPr>
              <w:pStyle w:val="af0"/>
              <w:jc w:val="center"/>
              <w:rPr>
                <w:color w:val="000000"/>
              </w:rPr>
            </w:pPr>
          </w:p>
        </w:tc>
      </w:tr>
      <w:tr w:rsidR="009F01C6" w:rsidRPr="008576DC" w14:paraId="35284C08" w14:textId="77777777" w:rsidTr="004F373B">
        <w:trPr>
          <w:trHeight w:val="279"/>
        </w:trPr>
        <w:tc>
          <w:tcPr>
            <w:tcW w:w="423" w:type="pct"/>
            <w:vAlign w:val="center"/>
          </w:tcPr>
          <w:p w14:paraId="28654BA1" w14:textId="77777777" w:rsidR="009F01C6" w:rsidRPr="008576DC" w:rsidRDefault="009F01C6" w:rsidP="004F373B">
            <w:pPr>
              <w:pStyle w:val="af0"/>
              <w:jc w:val="center"/>
              <w:rPr>
                <w:color w:val="000000"/>
              </w:rPr>
            </w:pPr>
            <w:r>
              <w:rPr>
                <w:color w:val="000000"/>
              </w:rPr>
              <w:t>3</w:t>
            </w:r>
          </w:p>
        </w:tc>
        <w:tc>
          <w:tcPr>
            <w:tcW w:w="1972" w:type="pct"/>
            <w:vAlign w:val="center"/>
          </w:tcPr>
          <w:p w14:paraId="51132E2A" w14:textId="77777777" w:rsidR="009F01C6" w:rsidRPr="008576DC" w:rsidRDefault="009F01C6" w:rsidP="004F373B">
            <w:pPr>
              <w:pStyle w:val="af0"/>
              <w:rPr>
                <w:color w:val="000000"/>
              </w:rPr>
            </w:pPr>
            <w:r w:rsidRPr="00AB756F">
              <w:t>Оболочка модуля должна быть изготовлена из бетона (класс В30 в соответствии с ГОСТ 7473-94) с двойным армированием сварной сетки. Марка бетона конструкций по морозостойкости - не ниже F-100 по ГОСТ 26633-2011</w:t>
            </w:r>
          </w:p>
        </w:tc>
        <w:tc>
          <w:tcPr>
            <w:tcW w:w="1182" w:type="pct"/>
            <w:vAlign w:val="center"/>
          </w:tcPr>
          <w:p w14:paraId="67DED074" w14:textId="77777777" w:rsidR="009F01C6" w:rsidRPr="008576DC" w:rsidRDefault="009F01C6" w:rsidP="004F373B">
            <w:pPr>
              <w:pStyle w:val="af0"/>
              <w:jc w:val="center"/>
              <w:rPr>
                <w:color w:val="000000"/>
              </w:rPr>
            </w:pPr>
            <w:r>
              <w:rPr>
                <w:color w:val="000000"/>
              </w:rPr>
              <w:t>ДА</w:t>
            </w:r>
          </w:p>
        </w:tc>
        <w:tc>
          <w:tcPr>
            <w:tcW w:w="1423" w:type="pct"/>
            <w:vAlign w:val="center"/>
          </w:tcPr>
          <w:p w14:paraId="69EFF21E" w14:textId="77777777" w:rsidR="009F01C6" w:rsidRPr="008576DC" w:rsidRDefault="009F01C6" w:rsidP="004F373B">
            <w:pPr>
              <w:pStyle w:val="af0"/>
              <w:jc w:val="center"/>
              <w:rPr>
                <w:color w:val="000000"/>
              </w:rPr>
            </w:pPr>
          </w:p>
        </w:tc>
      </w:tr>
      <w:tr w:rsidR="009F01C6" w:rsidRPr="008576DC" w14:paraId="0FA2F261" w14:textId="77777777" w:rsidTr="004F373B">
        <w:trPr>
          <w:trHeight w:val="279"/>
        </w:trPr>
        <w:tc>
          <w:tcPr>
            <w:tcW w:w="423" w:type="pct"/>
            <w:vAlign w:val="center"/>
          </w:tcPr>
          <w:p w14:paraId="65F98E4B" w14:textId="77777777" w:rsidR="009F01C6" w:rsidRPr="008576DC" w:rsidRDefault="009F01C6" w:rsidP="004F373B">
            <w:pPr>
              <w:pStyle w:val="af0"/>
              <w:jc w:val="center"/>
              <w:rPr>
                <w:color w:val="000000"/>
              </w:rPr>
            </w:pPr>
            <w:r>
              <w:rPr>
                <w:color w:val="000000"/>
              </w:rPr>
              <w:t>4</w:t>
            </w:r>
          </w:p>
        </w:tc>
        <w:tc>
          <w:tcPr>
            <w:tcW w:w="1972" w:type="pct"/>
          </w:tcPr>
          <w:p w14:paraId="31D4C6B6" w14:textId="77777777" w:rsidR="009F01C6" w:rsidRPr="008576DC" w:rsidRDefault="009F01C6" w:rsidP="004F373B">
            <w:pPr>
              <w:pStyle w:val="af0"/>
              <w:rPr>
                <w:color w:val="000000"/>
              </w:rPr>
            </w:pPr>
            <w:r>
              <w:t>Т</w:t>
            </w:r>
            <w:r w:rsidRPr="00AB756F">
              <w:t>олщин</w:t>
            </w:r>
            <w:r>
              <w:t>а</w:t>
            </w:r>
            <w:r w:rsidRPr="00AB756F">
              <w:t xml:space="preserve"> стен основного блока не менее 100 мм, толщину железобетонной перегородки между силовыми трансформаторами не менее 60 мм, толщину пола не менее 150 мм</w:t>
            </w:r>
          </w:p>
        </w:tc>
        <w:tc>
          <w:tcPr>
            <w:tcW w:w="1182" w:type="pct"/>
            <w:vAlign w:val="center"/>
          </w:tcPr>
          <w:p w14:paraId="4AD80A6F" w14:textId="77777777" w:rsidR="009F01C6" w:rsidRPr="008576DC" w:rsidRDefault="009F01C6" w:rsidP="004F373B">
            <w:pPr>
              <w:pStyle w:val="af0"/>
              <w:jc w:val="center"/>
              <w:rPr>
                <w:color w:val="000000"/>
              </w:rPr>
            </w:pPr>
            <w:r>
              <w:rPr>
                <w:color w:val="000000"/>
              </w:rPr>
              <w:t>ДА</w:t>
            </w:r>
          </w:p>
        </w:tc>
        <w:tc>
          <w:tcPr>
            <w:tcW w:w="1423" w:type="pct"/>
            <w:vAlign w:val="center"/>
          </w:tcPr>
          <w:p w14:paraId="5D1527C1" w14:textId="77777777" w:rsidR="009F01C6" w:rsidRPr="008576DC" w:rsidRDefault="009F01C6" w:rsidP="004F373B">
            <w:pPr>
              <w:pStyle w:val="af0"/>
              <w:jc w:val="center"/>
              <w:rPr>
                <w:color w:val="000000"/>
              </w:rPr>
            </w:pPr>
          </w:p>
        </w:tc>
      </w:tr>
      <w:tr w:rsidR="009F01C6" w:rsidRPr="008576DC" w14:paraId="19972E1F" w14:textId="77777777" w:rsidTr="004F373B">
        <w:trPr>
          <w:trHeight w:val="279"/>
        </w:trPr>
        <w:tc>
          <w:tcPr>
            <w:tcW w:w="423" w:type="pct"/>
            <w:vAlign w:val="center"/>
          </w:tcPr>
          <w:p w14:paraId="79392FDA" w14:textId="77777777" w:rsidR="009F01C6" w:rsidRPr="008576DC" w:rsidRDefault="009F01C6" w:rsidP="004F373B">
            <w:pPr>
              <w:pStyle w:val="af0"/>
              <w:jc w:val="center"/>
              <w:rPr>
                <w:color w:val="000000"/>
              </w:rPr>
            </w:pPr>
            <w:r>
              <w:rPr>
                <w:color w:val="000000"/>
              </w:rPr>
              <w:t>5</w:t>
            </w:r>
          </w:p>
        </w:tc>
        <w:tc>
          <w:tcPr>
            <w:tcW w:w="1972" w:type="pct"/>
          </w:tcPr>
          <w:p w14:paraId="21EDBC60" w14:textId="77777777" w:rsidR="009F01C6" w:rsidRPr="008576DC" w:rsidRDefault="009F01C6" w:rsidP="004F373B">
            <w:pPr>
              <w:pStyle w:val="af0"/>
              <w:rPr>
                <w:color w:val="000000"/>
              </w:rPr>
            </w:pPr>
            <w:r w:rsidRPr="00AB756F">
              <w:t xml:space="preserve">Исполнение сейсмостойкости </w:t>
            </w:r>
            <w:r>
              <w:t>БМЗЭ</w:t>
            </w:r>
            <w:r w:rsidRPr="00AB756F">
              <w:t xml:space="preserve"> должно быть не ниже 9 баллов по </w:t>
            </w:r>
            <w:r w:rsidRPr="00AB756F">
              <w:rPr>
                <w:lang w:val="en-US"/>
              </w:rPr>
              <w:t>MSK</w:t>
            </w:r>
            <w:r w:rsidRPr="00AB756F">
              <w:t>-64</w:t>
            </w:r>
            <w:r>
              <w:t>, предоставить декларацию</w:t>
            </w:r>
          </w:p>
        </w:tc>
        <w:tc>
          <w:tcPr>
            <w:tcW w:w="1182" w:type="pct"/>
            <w:vAlign w:val="center"/>
          </w:tcPr>
          <w:p w14:paraId="38608438" w14:textId="77777777" w:rsidR="009F01C6" w:rsidRDefault="009F01C6" w:rsidP="004F373B">
            <w:pPr>
              <w:pStyle w:val="af0"/>
              <w:jc w:val="center"/>
            </w:pPr>
            <w:r w:rsidRPr="001B676D">
              <w:t>ДА</w:t>
            </w:r>
          </w:p>
        </w:tc>
        <w:tc>
          <w:tcPr>
            <w:tcW w:w="1423" w:type="pct"/>
            <w:vAlign w:val="center"/>
          </w:tcPr>
          <w:p w14:paraId="69BD2DE9" w14:textId="77777777" w:rsidR="009F01C6" w:rsidRPr="008576DC" w:rsidRDefault="009F01C6" w:rsidP="004F373B">
            <w:pPr>
              <w:pStyle w:val="af0"/>
              <w:rPr>
                <w:color w:val="000000"/>
              </w:rPr>
            </w:pPr>
          </w:p>
        </w:tc>
      </w:tr>
      <w:tr w:rsidR="009F01C6" w:rsidRPr="008576DC" w14:paraId="56DF5608" w14:textId="77777777" w:rsidTr="004F373B">
        <w:trPr>
          <w:trHeight w:val="279"/>
        </w:trPr>
        <w:tc>
          <w:tcPr>
            <w:tcW w:w="423" w:type="pct"/>
            <w:vAlign w:val="center"/>
          </w:tcPr>
          <w:p w14:paraId="57D11302" w14:textId="77777777" w:rsidR="009F01C6" w:rsidRPr="008576DC" w:rsidRDefault="009F01C6" w:rsidP="004F373B">
            <w:pPr>
              <w:pStyle w:val="af0"/>
              <w:jc w:val="center"/>
              <w:rPr>
                <w:color w:val="000000"/>
              </w:rPr>
            </w:pPr>
            <w:r>
              <w:rPr>
                <w:color w:val="000000"/>
              </w:rPr>
              <w:t>6</w:t>
            </w:r>
          </w:p>
        </w:tc>
        <w:tc>
          <w:tcPr>
            <w:tcW w:w="1972" w:type="pct"/>
          </w:tcPr>
          <w:p w14:paraId="0AD312F7" w14:textId="77777777" w:rsidR="009F01C6" w:rsidRPr="008576DC" w:rsidRDefault="009F01C6" w:rsidP="004F373B">
            <w:pPr>
              <w:pStyle w:val="af0"/>
              <w:rPr>
                <w:color w:val="000000"/>
              </w:rPr>
            </w:pPr>
            <w:r w:rsidRPr="00AB756F">
              <w:t>Значения ширины коридоров обслуживания (проходов обслуживания) и расстояний между элементами оборудования и элементами здания или оборудования должно соответствовать требованиям Правил устройства электроустановок (ПУЭ</w:t>
            </w:r>
            <w:r>
              <w:t>)</w:t>
            </w:r>
          </w:p>
        </w:tc>
        <w:tc>
          <w:tcPr>
            <w:tcW w:w="1182" w:type="pct"/>
            <w:vAlign w:val="center"/>
          </w:tcPr>
          <w:p w14:paraId="5E8B3C09" w14:textId="77777777" w:rsidR="009F01C6" w:rsidRDefault="009F01C6" w:rsidP="004F373B">
            <w:pPr>
              <w:pStyle w:val="af0"/>
              <w:jc w:val="center"/>
            </w:pPr>
            <w:r w:rsidRPr="001B676D">
              <w:t>ДА</w:t>
            </w:r>
          </w:p>
        </w:tc>
        <w:tc>
          <w:tcPr>
            <w:tcW w:w="1423" w:type="pct"/>
            <w:vAlign w:val="center"/>
          </w:tcPr>
          <w:p w14:paraId="1E8B08DA" w14:textId="77777777" w:rsidR="009F01C6" w:rsidRPr="008576DC" w:rsidRDefault="009F01C6" w:rsidP="004F373B">
            <w:pPr>
              <w:pStyle w:val="af0"/>
              <w:jc w:val="center"/>
              <w:rPr>
                <w:color w:val="000000"/>
              </w:rPr>
            </w:pPr>
          </w:p>
        </w:tc>
      </w:tr>
      <w:tr w:rsidR="009F01C6" w:rsidRPr="008576DC" w14:paraId="70C2460F" w14:textId="77777777" w:rsidTr="004F373B">
        <w:trPr>
          <w:trHeight w:val="279"/>
        </w:trPr>
        <w:tc>
          <w:tcPr>
            <w:tcW w:w="423" w:type="pct"/>
            <w:vAlign w:val="center"/>
          </w:tcPr>
          <w:p w14:paraId="50F44BA5" w14:textId="77777777" w:rsidR="009F01C6" w:rsidRPr="008576DC" w:rsidRDefault="009F01C6" w:rsidP="004F373B">
            <w:pPr>
              <w:pStyle w:val="af0"/>
              <w:jc w:val="center"/>
              <w:rPr>
                <w:color w:val="000000"/>
              </w:rPr>
            </w:pPr>
            <w:r>
              <w:rPr>
                <w:color w:val="000000"/>
              </w:rPr>
              <w:t>7</w:t>
            </w:r>
          </w:p>
        </w:tc>
        <w:tc>
          <w:tcPr>
            <w:tcW w:w="1972" w:type="pct"/>
          </w:tcPr>
          <w:p w14:paraId="4706D182" w14:textId="77777777" w:rsidR="009F01C6" w:rsidRPr="008576DC" w:rsidRDefault="009F01C6" w:rsidP="004F373B">
            <w:pPr>
              <w:pStyle w:val="af0"/>
              <w:rPr>
                <w:color w:val="000000"/>
              </w:rPr>
            </w:pPr>
            <w:r w:rsidRPr="00AB756F">
              <w:t xml:space="preserve">Камеры трансформаторов в </w:t>
            </w:r>
            <w:r>
              <w:t>РП</w:t>
            </w:r>
            <w:r w:rsidRPr="00AB756F">
              <w:t xml:space="preserve"> должны быть отделены от других помещений бетонными перегородками</w:t>
            </w:r>
          </w:p>
        </w:tc>
        <w:tc>
          <w:tcPr>
            <w:tcW w:w="1182" w:type="pct"/>
            <w:vAlign w:val="center"/>
          </w:tcPr>
          <w:p w14:paraId="6BA03686" w14:textId="77777777" w:rsidR="009F01C6" w:rsidRDefault="009F01C6" w:rsidP="004F373B">
            <w:pPr>
              <w:pStyle w:val="af0"/>
              <w:jc w:val="center"/>
            </w:pPr>
            <w:r w:rsidRPr="001B676D">
              <w:t>ДА</w:t>
            </w:r>
          </w:p>
        </w:tc>
        <w:tc>
          <w:tcPr>
            <w:tcW w:w="1423" w:type="pct"/>
            <w:vAlign w:val="center"/>
          </w:tcPr>
          <w:p w14:paraId="7C58ABC3" w14:textId="77777777" w:rsidR="009F01C6" w:rsidRPr="008576DC" w:rsidRDefault="009F01C6" w:rsidP="004F373B">
            <w:pPr>
              <w:pStyle w:val="af0"/>
              <w:jc w:val="center"/>
              <w:rPr>
                <w:color w:val="000000"/>
              </w:rPr>
            </w:pPr>
          </w:p>
        </w:tc>
      </w:tr>
      <w:tr w:rsidR="009F01C6" w:rsidRPr="008576DC" w14:paraId="4677F937" w14:textId="77777777" w:rsidTr="004F373B">
        <w:trPr>
          <w:trHeight w:val="279"/>
        </w:trPr>
        <w:tc>
          <w:tcPr>
            <w:tcW w:w="423" w:type="pct"/>
            <w:vAlign w:val="center"/>
          </w:tcPr>
          <w:p w14:paraId="68068EC7" w14:textId="77777777" w:rsidR="009F01C6" w:rsidRPr="008576DC" w:rsidRDefault="009F01C6" w:rsidP="004F373B">
            <w:pPr>
              <w:pStyle w:val="af0"/>
              <w:jc w:val="center"/>
              <w:rPr>
                <w:color w:val="000000"/>
              </w:rPr>
            </w:pPr>
            <w:r>
              <w:rPr>
                <w:color w:val="000000"/>
              </w:rPr>
              <w:t>8</w:t>
            </w:r>
          </w:p>
        </w:tc>
        <w:tc>
          <w:tcPr>
            <w:tcW w:w="1972" w:type="pct"/>
          </w:tcPr>
          <w:p w14:paraId="5EA066B2" w14:textId="77777777" w:rsidR="009F01C6" w:rsidRPr="008576DC" w:rsidRDefault="009F01C6" w:rsidP="004F373B">
            <w:pPr>
              <w:pStyle w:val="af0"/>
              <w:rPr>
                <w:color w:val="000000"/>
              </w:rPr>
            </w:pPr>
            <w:r w:rsidRPr="00AB756F">
              <w:t>В пределах каждого блока полностью осуществлен монтаж оборудования (вспомогательных щитов, кабельных перемычек, кабельных лотков и т.д.), а также должны быть смонтированы сети освещения, отопления и выполнено устройство внутреннего заземления</w:t>
            </w:r>
          </w:p>
        </w:tc>
        <w:tc>
          <w:tcPr>
            <w:tcW w:w="1182" w:type="pct"/>
            <w:vAlign w:val="center"/>
          </w:tcPr>
          <w:p w14:paraId="4A90A4E9" w14:textId="77777777" w:rsidR="009F01C6" w:rsidRDefault="009F01C6" w:rsidP="004F373B">
            <w:pPr>
              <w:pStyle w:val="af0"/>
              <w:jc w:val="center"/>
            </w:pPr>
            <w:r w:rsidRPr="001B676D">
              <w:t>ДА</w:t>
            </w:r>
          </w:p>
        </w:tc>
        <w:tc>
          <w:tcPr>
            <w:tcW w:w="1423" w:type="pct"/>
            <w:vAlign w:val="center"/>
          </w:tcPr>
          <w:p w14:paraId="2A136E37" w14:textId="77777777" w:rsidR="009F01C6" w:rsidRPr="008576DC" w:rsidRDefault="009F01C6" w:rsidP="004F373B">
            <w:pPr>
              <w:pStyle w:val="af0"/>
              <w:jc w:val="center"/>
              <w:rPr>
                <w:color w:val="000000"/>
              </w:rPr>
            </w:pPr>
          </w:p>
        </w:tc>
      </w:tr>
      <w:tr w:rsidR="009F01C6" w:rsidRPr="008576DC" w14:paraId="35891926" w14:textId="77777777" w:rsidTr="004F373B">
        <w:trPr>
          <w:trHeight w:val="279"/>
        </w:trPr>
        <w:tc>
          <w:tcPr>
            <w:tcW w:w="423" w:type="pct"/>
            <w:vAlign w:val="center"/>
          </w:tcPr>
          <w:p w14:paraId="03A08688" w14:textId="77777777" w:rsidR="009F01C6" w:rsidRPr="008576DC" w:rsidRDefault="009F01C6" w:rsidP="004F373B">
            <w:pPr>
              <w:pStyle w:val="af0"/>
              <w:jc w:val="center"/>
              <w:rPr>
                <w:color w:val="000000"/>
              </w:rPr>
            </w:pPr>
            <w:r>
              <w:rPr>
                <w:color w:val="000000"/>
              </w:rPr>
              <w:lastRenderedPageBreak/>
              <w:t>9</w:t>
            </w:r>
          </w:p>
        </w:tc>
        <w:tc>
          <w:tcPr>
            <w:tcW w:w="1972" w:type="pct"/>
          </w:tcPr>
          <w:p w14:paraId="4055B0D3" w14:textId="77777777" w:rsidR="009F01C6" w:rsidRPr="008576DC" w:rsidRDefault="009F01C6" w:rsidP="004F373B">
            <w:pPr>
              <w:pStyle w:val="af0"/>
              <w:rPr>
                <w:color w:val="000000"/>
              </w:rPr>
            </w:pPr>
            <w:r w:rsidRPr="00013F9F">
              <w:t>Крыша должна быть цельной</w:t>
            </w:r>
            <w:r>
              <w:t xml:space="preserve"> (не составная)в рамках одного блока </w:t>
            </w:r>
            <w:r w:rsidRPr="00013F9F">
              <w:t>и способна выдерживать дополнительную нагрузку не менее 1500 т</w:t>
            </w:r>
          </w:p>
        </w:tc>
        <w:tc>
          <w:tcPr>
            <w:tcW w:w="1182" w:type="pct"/>
            <w:vAlign w:val="center"/>
          </w:tcPr>
          <w:p w14:paraId="326D68F1" w14:textId="77777777" w:rsidR="009F01C6" w:rsidRDefault="009F01C6" w:rsidP="004F373B">
            <w:pPr>
              <w:pStyle w:val="af0"/>
              <w:jc w:val="center"/>
            </w:pPr>
            <w:r w:rsidRPr="001B676D">
              <w:t>ДА</w:t>
            </w:r>
          </w:p>
        </w:tc>
        <w:tc>
          <w:tcPr>
            <w:tcW w:w="1423" w:type="pct"/>
            <w:vAlign w:val="center"/>
          </w:tcPr>
          <w:p w14:paraId="2A5FBAAC" w14:textId="77777777" w:rsidR="009F01C6" w:rsidRPr="008576DC" w:rsidRDefault="009F01C6" w:rsidP="004F373B">
            <w:pPr>
              <w:pStyle w:val="af0"/>
              <w:jc w:val="center"/>
              <w:rPr>
                <w:color w:val="000000"/>
              </w:rPr>
            </w:pPr>
          </w:p>
        </w:tc>
      </w:tr>
      <w:tr w:rsidR="009F01C6" w:rsidRPr="008576DC" w14:paraId="6F86AF47" w14:textId="77777777" w:rsidTr="004F373B">
        <w:trPr>
          <w:trHeight w:val="279"/>
        </w:trPr>
        <w:tc>
          <w:tcPr>
            <w:tcW w:w="423" w:type="pct"/>
            <w:vAlign w:val="center"/>
          </w:tcPr>
          <w:p w14:paraId="67969747" w14:textId="77777777" w:rsidR="009F01C6" w:rsidRPr="008576DC" w:rsidRDefault="009F01C6" w:rsidP="004F373B">
            <w:pPr>
              <w:pStyle w:val="af0"/>
              <w:jc w:val="center"/>
              <w:rPr>
                <w:color w:val="000000"/>
              </w:rPr>
            </w:pPr>
            <w:r>
              <w:rPr>
                <w:color w:val="000000"/>
              </w:rPr>
              <w:t>10</w:t>
            </w:r>
          </w:p>
        </w:tc>
        <w:tc>
          <w:tcPr>
            <w:tcW w:w="1972" w:type="pct"/>
          </w:tcPr>
          <w:p w14:paraId="17365BC8" w14:textId="77777777" w:rsidR="009F01C6" w:rsidRPr="008576DC" w:rsidRDefault="009F01C6" w:rsidP="004F373B">
            <w:pPr>
              <w:pStyle w:val="af0"/>
              <w:rPr>
                <w:color w:val="000000"/>
              </w:rPr>
            </w:pPr>
            <w:r w:rsidRPr="00AB756F">
              <w:t xml:space="preserve">Предусмотреть заземление во всех камерах </w:t>
            </w:r>
            <w:r>
              <w:t>БРП</w:t>
            </w:r>
          </w:p>
        </w:tc>
        <w:tc>
          <w:tcPr>
            <w:tcW w:w="1182" w:type="pct"/>
            <w:vAlign w:val="center"/>
          </w:tcPr>
          <w:p w14:paraId="1B6BCB18" w14:textId="77777777" w:rsidR="009F01C6" w:rsidRDefault="009F01C6" w:rsidP="004F373B">
            <w:pPr>
              <w:pStyle w:val="af0"/>
              <w:jc w:val="center"/>
            </w:pPr>
            <w:r w:rsidRPr="001B676D">
              <w:t>ДА</w:t>
            </w:r>
          </w:p>
        </w:tc>
        <w:tc>
          <w:tcPr>
            <w:tcW w:w="1423" w:type="pct"/>
            <w:vAlign w:val="center"/>
          </w:tcPr>
          <w:p w14:paraId="115B1D7B" w14:textId="77777777" w:rsidR="009F01C6" w:rsidRPr="008576DC" w:rsidRDefault="009F01C6" w:rsidP="004F373B">
            <w:pPr>
              <w:pStyle w:val="af0"/>
              <w:jc w:val="center"/>
              <w:rPr>
                <w:color w:val="000000"/>
              </w:rPr>
            </w:pPr>
          </w:p>
        </w:tc>
      </w:tr>
      <w:tr w:rsidR="009F01C6" w:rsidRPr="008576DC" w14:paraId="52DD3618" w14:textId="77777777" w:rsidTr="004F373B">
        <w:trPr>
          <w:trHeight w:val="279"/>
        </w:trPr>
        <w:tc>
          <w:tcPr>
            <w:tcW w:w="423" w:type="pct"/>
            <w:vAlign w:val="center"/>
          </w:tcPr>
          <w:p w14:paraId="1CFF2E75" w14:textId="77777777" w:rsidR="009F01C6" w:rsidRPr="008576DC" w:rsidRDefault="009F01C6" w:rsidP="004F373B">
            <w:pPr>
              <w:pStyle w:val="af0"/>
              <w:jc w:val="center"/>
              <w:rPr>
                <w:color w:val="000000"/>
              </w:rPr>
            </w:pPr>
            <w:r>
              <w:rPr>
                <w:color w:val="000000"/>
              </w:rPr>
              <w:t>11</w:t>
            </w:r>
          </w:p>
        </w:tc>
        <w:tc>
          <w:tcPr>
            <w:tcW w:w="1972" w:type="pct"/>
          </w:tcPr>
          <w:p w14:paraId="04A5F521" w14:textId="77777777" w:rsidR="009F01C6" w:rsidRPr="008576DC" w:rsidRDefault="009F01C6" w:rsidP="004F373B">
            <w:pPr>
              <w:pStyle w:val="af0"/>
              <w:rPr>
                <w:color w:val="000000"/>
              </w:rPr>
            </w:pPr>
            <w:r w:rsidRPr="00AB756F">
              <w:t xml:space="preserve">Обогрев камер </w:t>
            </w:r>
            <w:r>
              <w:t>БРП</w:t>
            </w:r>
            <w:r w:rsidRPr="00AB756F">
              <w:t xml:space="preserve"> выполнить с применением электроконвекторов с терморегуляторами</w:t>
            </w:r>
          </w:p>
        </w:tc>
        <w:tc>
          <w:tcPr>
            <w:tcW w:w="1182" w:type="pct"/>
            <w:vAlign w:val="center"/>
          </w:tcPr>
          <w:p w14:paraId="6DB9B66C" w14:textId="77777777" w:rsidR="009F01C6" w:rsidRDefault="009F01C6" w:rsidP="004F373B">
            <w:pPr>
              <w:pStyle w:val="af0"/>
              <w:jc w:val="center"/>
            </w:pPr>
            <w:r w:rsidRPr="001B676D">
              <w:t>ДА</w:t>
            </w:r>
          </w:p>
        </w:tc>
        <w:tc>
          <w:tcPr>
            <w:tcW w:w="1423" w:type="pct"/>
            <w:vAlign w:val="center"/>
          </w:tcPr>
          <w:p w14:paraId="0898395C" w14:textId="77777777" w:rsidR="009F01C6" w:rsidRPr="008576DC" w:rsidRDefault="009F01C6" w:rsidP="004F373B">
            <w:pPr>
              <w:pStyle w:val="af0"/>
              <w:jc w:val="center"/>
              <w:rPr>
                <w:color w:val="000000"/>
              </w:rPr>
            </w:pPr>
          </w:p>
        </w:tc>
      </w:tr>
      <w:tr w:rsidR="009F01C6" w:rsidRPr="008576DC" w14:paraId="2B7AB1B2" w14:textId="77777777" w:rsidTr="004F373B">
        <w:trPr>
          <w:trHeight w:val="279"/>
        </w:trPr>
        <w:tc>
          <w:tcPr>
            <w:tcW w:w="423" w:type="pct"/>
            <w:vAlign w:val="center"/>
          </w:tcPr>
          <w:p w14:paraId="0B710EFD" w14:textId="77777777" w:rsidR="009F01C6" w:rsidRPr="008576DC" w:rsidRDefault="009F01C6" w:rsidP="004F373B">
            <w:pPr>
              <w:pStyle w:val="af0"/>
              <w:jc w:val="center"/>
              <w:rPr>
                <w:color w:val="000000"/>
              </w:rPr>
            </w:pPr>
            <w:r>
              <w:rPr>
                <w:color w:val="000000"/>
              </w:rPr>
              <w:t>12</w:t>
            </w:r>
          </w:p>
        </w:tc>
        <w:tc>
          <w:tcPr>
            <w:tcW w:w="1972" w:type="pct"/>
          </w:tcPr>
          <w:p w14:paraId="0B58B257" w14:textId="77777777" w:rsidR="009F01C6" w:rsidRPr="008576DC" w:rsidRDefault="009F01C6" w:rsidP="004F373B">
            <w:pPr>
              <w:pStyle w:val="af0"/>
              <w:rPr>
                <w:color w:val="000000"/>
              </w:rPr>
            </w:pPr>
            <w:r w:rsidRPr="00AB756F">
              <w:t xml:space="preserve">Оборудовать двери всех камер </w:t>
            </w:r>
            <w:r>
              <w:t>БРП</w:t>
            </w:r>
            <w:r w:rsidRPr="00AB756F">
              <w:t xml:space="preserve"> дополнительными, врезными замками</w:t>
            </w:r>
          </w:p>
        </w:tc>
        <w:tc>
          <w:tcPr>
            <w:tcW w:w="1182" w:type="pct"/>
            <w:vAlign w:val="center"/>
          </w:tcPr>
          <w:p w14:paraId="64BE7072" w14:textId="77777777" w:rsidR="009F01C6" w:rsidRDefault="009F01C6" w:rsidP="004F373B">
            <w:pPr>
              <w:pStyle w:val="af0"/>
              <w:jc w:val="center"/>
            </w:pPr>
            <w:r w:rsidRPr="001B676D">
              <w:t>ДА</w:t>
            </w:r>
          </w:p>
        </w:tc>
        <w:tc>
          <w:tcPr>
            <w:tcW w:w="1423" w:type="pct"/>
            <w:vAlign w:val="center"/>
          </w:tcPr>
          <w:p w14:paraId="78ECB222" w14:textId="77777777" w:rsidR="009F01C6" w:rsidRPr="008576DC" w:rsidRDefault="009F01C6" w:rsidP="004F373B">
            <w:pPr>
              <w:pStyle w:val="af0"/>
              <w:jc w:val="center"/>
              <w:rPr>
                <w:color w:val="000000"/>
              </w:rPr>
            </w:pPr>
          </w:p>
        </w:tc>
      </w:tr>
      <w:tr w:rsidR="009F01C6" w:rsidRPr="008576DC" w14:paraId="7AC73B40" w14:textId="77777777" w:rsidTr="004F373B">
        <w:trPr>
          <w:trHeight w:val="279"/>
        </w:trPr>
        <w:tc>
          <w:tcPr>
            <w:tcW w:w="423" w:type="pct"/>
            <w:vAlign w:val="center"/>
          </w:tcPr>
          <w:p w14:paraId="1CFFD082" w14:textId="77777777" w:rsidR="009F01C6" w:rsidRPr="008576DC" w:rsidRDefault="009F01C6" w:rsidP="004F373B">
            <w:pPr>
              <w:pStyle w:val="af0"/>
              <w:jc w:val="center"/>
              <w:rPr>
                <w:color w:val="000000"/>
              </w:rPr>
            </w:pPr>
            <w:r>
              <w:rPr>
                <w:color w:val="000000"/>
              </w:rPr>
              <w:t>13</w:t>
            </w:r>
          </w:p>
        </w:tc>
        <w:tc>
          <w:tcPr>
            <w:tcW w:w="1972" w:type="pct"/>
          </w:tcPr>
          <w:p w14:paraId="1CEED2B6" w14:textId="77777777" w:rsidR="009F01C6" w:rsidRPr="008576DC" w:rsidRDefault="009F01C6" w:rsidP="004F373B">
            <w:pPr>
              <w:pStyle w:val="af0"/>
              <w:rPr>
                <w:color w:val="000000"/>
              </w:rPr>
            </w:pPr>
            <w:r w:rsidRPr="00AB756F">
              <w:t>Над всеми вентиляционными решетками и дверями предусмотреть козырьки-отливы исключающие попадание осадков в проемы</w:t>
            </w:r>
          </w:p>
        </w:tc>
        <w:tc>
          <w:tcPr>
            <w:tcW w:w="1182" w:type="pct"/>
            <w:vAlign w:val="center"/>
          </w:tcPr>
          <w:p w14:paraId="11164E89" w14:textId="77777777" w:rsidR="009F01C6" w:rsidRDefault="009F01C6" w:rsidP="004F373B">
            <w:pPr>
              <w:pStyle w:val="af0"/>
              <w:jc w:val="center"/>
            </w:pPr>
            <w:r w:rsidRPr="001B676D">
              <w:t>Д</w:t>
            </w:r>
            <w:r>
              <w:t>А</w:t>
            </w:r>
          </w:p>
        </w:tc>
        <w:tc>
          <w:tcPr>
            <w:tcW w:w="1423" w:type="pct"/>
            <w:vAlign w:val="center"/>
          </w:tcPr>
          <w:p w14:paraId="1FCF9D03" w14:textId="77777777" w:rsidR="009F01C6" w:rsidRPr="008576DC" w:rsidRDefault="009F01C6" w:rsidP="004F373B">
            <w:pPr>
              <w:pStyle w:val="af0"/>
              <w:jc w:val="center"/>
              <w:rPr>
                <w:color w:val="000000"/>
              </w:rPr>
            </w:pPr>
          </w:p>
        </w:tc>
      </w:tr>
      <w:tr w:rsidR="009F01C6" w:rsidRPr="008576DC" w14:paraId="1928E00E" w14:textId="77777777" w:rsidTr="004F373B">
        <w:trPr>
          <w:trHeight w:val="279"/>
        </w:trPr>
        <w:tc>
          <w:tcPr>
            <w:tcW w:w="423" w:type="pct"/>
            <w:vAlign w:val="center"/>
          </w:tcPr>
          <w:p w14:paraId="48390B2C" w14:textId="77777777" w:rsidR="009F01C6" w:rsidRPr="008576DC" w:rsidRDefault="009F01C6" w:rsidP="004F373B">
            <w:pPr>
              <w:pStyle w:val="af0"/>
              <w:jc w:val="center"/>
              <w:rPr>
                <w:color w:val="000000"/>
              </w:rPr>
            </w:pPr>
            <w:r>
              <w:rPr>
                <w:color w:val="000000"/>
              </w:rPr>
              <w:t>15</w:t>
            </w:r>
          </w:p>
        </w:tc>
        <w:tc>
          <w:tcPr>
            <w:tcW w:w="1972" w:type="pct"/>
          </w:tcPr>
          <w:p w14:paraId="4F6E79D0" w14:textId="77777777" w:rsidR="009F01C6" w:rsidRPr="008576DC" w:rsidRDefault="009F01C6" w:rsidP="004F373B">
            <w:pPr>
              <w:pStyle w:val="af0"/>
              <w:rPr>
                <w:color w:val="000000"/>
              </w:rPr>
            </w:pPr>
            <w:r w:rsidRPr="00AB756F">
              <w:t xml:space="preserve">Камеры </w:t>
            </w:r>
            <w:r>
              <w:t>БРП</w:t>
            </w:r>
            <w:r w:rsidRPr="00AB756F">
              <w:t xml:space="preserve"> укомплектовать диэлектрическими ковриками, комплектом плакатов, защитными средствами</w:t>
            </w:r>
          </w:p>
        </w:tc>
        <w:tc>
          <w:tcPr>
            <w:tcW w:w="1182" w:type="pct"/>
            <w:vAlign w:val="center"/>
          </w:tcPr>
          <w:p w14:paraId="5C4410CE" w14:textId="77777777" w:rsidR="009F01C6" w:rsidRDefault="009F01C6" w:rsidP="004F373B">
            <w:pPr>
              <w:pStyle w:val="af0"/>
              <w:jc w:val="center"/>
            </w:pPr>
            <w:r w:rsidRPr="001B676D">
              <w:t>Д</w:t>
            </w:r>
            <w:r>
              <w:t>А</w:t>
            </w:r>
          </w:p>
        </w:tc>
        <w:tc>
          <w:tcPr>
            <w:tcW w:w="1423" w:type="pct"/>
            <w:vAlign w:val="center"/>
          </w:tcPr>
          <w:p w14:paraId="3A458C6C" w14:textId="77777777" w:rsidR="009F01C6" w:rsidRPr="008576DC" w:rsidRDefault="009F01C6" w:rsidP="004F373B">
            <w:pPr>
              <w:pStyle w:val="af0"/>
              <w:jc w:val="center"/>
              <w:rPr>
                <w:color w:val="000000"/>
              </w:rPr>
            </w:pPr>
          </w:p>
        </w:tc>
      </w:tr>
      <w:tr w:rsidR="009F01C6" w:rsidRPr="008576DC" w14:paraId="439878DD" w14:textId="77777777" w:rsidTr="004F373B">
        <w:trPr>
          <w:trHeight w:val="279"/>
        </w:trPr>
        <w:tc>
          <w:tcPr>
            <w:tcW w:w="423" w:type="pct"/>
            <w:vAlign w:val="center"/>
          </w:tcPr>
          <w:p w14:paraId="5028443D" w14:textId="77777777" w:rsidR="009F01C6" w:rsidRPr="008576DC" w:rsidRDefault="009F01C6" w:rsidP="004F373B">
            <w:pPr>
              <w:pStyle w:val="af0"/>
              <w:jc w:val="center"/>
              <w:rPr>
                <w:color w:val="000000"/>
              </w:rPr>
            </w:pPr>
            <w:r>
              <w:rPr>
                <w:color w:val="000000"/>
              </w:rPr>
              <w:t>16</w:t>
            </w:r>
          </w:p>
        </w:tc>
        <w:tc>
          <w:tcPr>
            <w:tcW w:w="1972" w:type="pct"/>
          </w:tcPr>
          <w:p w14:paraId="33CEB91E" w14:textId="77777777" w:rsidR="009F01C6" w:rsidRPr="008576DC" w:rsidRDefault="009F01C6" w:rsidP="004F373B">
            <w:pPr>
              <w:pStyle w:val="af0"/>
              <w:rPr>
                <w:color w:val="000000"/>
              </w:rPr>
            </w:pPr>
            <w:r w:rsidRPr="00013F9F">
              <w:rPr>
                <w:color w:val="000000"/>
                <w:lang w:bidi="ru-RU"/>
              </w:rPr>
              <w:t>наружные стены с уличной стороны</w:t>
            </w:r>
            <w:r>
              <w:rPr>
                <w:color w:val="000000"/>
                <w:lang w:bidi="ru-RU"/>
              </w:rPr>
              <w:t xml:space="preserve"> выполнены с применением технологии моющегося бетона (антивандальное исполнение) </w:t>
            </w:r>
          </w:p>
        </w:tc>
        <w:tc>
          <w:tcPr>
            <w:tcW w:w="1182" w:type="pct"/>
            <w:vAlign w:val="center"/>
          </w:tcPr>
          <w:p w14:paraId="1CA08F63" w14:textId="77777777" w:rsidR="009F01C6" w:rsidRDefault="009F01C6" w:rsidP="004F373B">
            <w:pPr>
              <w:pStyle w:val="af0"/>
              <w:jc w:val="center"/>
            </w:pPr>
            <w:r w:rsidRPr="001B676D">
              <w:t>Д</w:t>
            </w:r>
            <w:r>
              <w:t>А</w:t>
            </w:r>
          </w:p>
        </w:tc>
        <w:tc>
          <w:tcPr>
            <w:tcW w:w="1423" w:type="pct"/>
            <w:vAlign w:val="center"/>
          </w:tcPr>
          <w:p w14:paraId="56A99A7C" w14:textId="77777777" w:rsidR="009F01C6" w:rsidRPr="008576DC" w:rsidRDefault="009F01C6" w:rsidP="004F373B">
            <w:pPr>
              <w:pStyle w:val="af0"/>
              <w:jc w:val="center"/>
              <w:rPr>
                <w:color w:val="000000"/>
              </w:rPr>
            </w:pPr>
          </w:p>
        </w:tc>
      </w:tr>
      <w:tr w:rsidR="009F01C6" w:rsidRPr="008576DC" w14:paraId="3DA3F31A" w14:textId="77777777" w:rsidTr="004F373B">
        <w:trPr>
          <w:trHeight w:val="279"/>
        </w:trPr>
        <w:tc>
          <w:tcPr>
            <w:tcW w:w="2395" w:type="pct"/>
            <w:gridSpan w:val="2"/>
          </w:tcPr>
          <w:p w14:paraId="4B618CC1" w14:textId="77777777" w:rsidR="009F01C6" w:rsidRPr="005868F3" w:rsidRDefault="009F01C6" w:rsidP="004F373B">
            <w:pPr>
              <w:pStyle w:val="af0"/>
              <w:rPr>
                <w:b/>
                <w:color w:val="000000"/>
              </w:rPr>
            </w:pPr>
            <w:r w:rsidRPr="005868F3">
              <w:rPr>
                <w:b/>
                <w:color w:val="000000"/>
              </w:rPr>
              <w:t>Комплектность поставки:</w:t>
            </w:r>
          </w:p>
        </w:tc>
        <w:tc>
          <w:tcPr>
            <w:tcW w:w="1182" w:type="pct"/>
          </w:tcPr>
          <w:p w14:paraId="7861931D" w14:textId="77777777" w:rsidR="009F01C6" w:rsidRPr="008576DC" w:rsidRDefault="009F01C6" w:rsidP="004F373B">
            <w:pPr>
              <w:pStyle w:val="af0"/>
              <w:rPr>
                <w:color w:val="000000"/>
              </w:rPr>
            </w:pPr>
          </w:p>
        </w:tc>
        <w:tc>
          <w:tcPr>
            <w:tcW w:w="1423" w:type="pct"/>
          </w:tcPr>
          <w:p w14:paraId="5255B8EB" w14:textId="77777777" w:rsidR="009F01C6" w:rsidRPr="008576DC" w:rsidRDefault="009F01C6" w:rsidP="004F373B">
            <w:pPr>
              <w:pStyle w:val="af0"/>
              <w:rPr>
                <w:color w:val="000000"/>
              </w:rPr>
            </w:pPr>
          </w:p>
        </w:tc>
      </w:tr>
      <w:tr w:rsidR="009F01C6" w:rsidRPr="008576DC" w14:paraId="5ACD03A5" w14:textId="77777777" w:rsidTr="004F373B">
        <w:trPr>
          <w:trHeight w:val="279"/>
        </w:trPr>
        <w:tc>
          <w:tcPr>
            <w:tcW w:w="423" w:type="pct"/>
            <w:vAlign w:val="center"/>
          </w:tcPr>
          <w:p w14:paraId="55B1FD38" w14:textId="77777777" w:rsidR="009F01C6" w:rsidRPr="008576DC" w:rsidRDefault="009F01C6" w:rsidP="004F373B">
            <w:pPr>
              <w:pStyle w:val="af0"/>
              <w:jc w:val="center"/>
              <w:rPr>
                <w:color w:val="000000"/>
              </w:rPr>
            </w:pPr>
            <w:r>
              <w:rPr>
                <w:color w:val="000000"/>
              </w:rPr>
              <w:t>1</w:t>
            </w:r>
          </w:p>
        </w:tc>
        <w:tc>
          <w:tcPr>
            <w:tcW w:w="1972" w:type="pct"/>
          </w:tcPr>
          <w:p w14:paraId="284C1FD7" w14:textId="77777777" w:rsidR="009F01C6" w:rsidRPr="008576DC" w:rsidRDefault="009F01C6" w:rsidP="004F373B">
            <w:pPr>
              <w:pStyle w:val="af0"/>
              <w:rPr>
                <w:color w:val="000000"/>
              </w:rPr>
            </w:pPr>
            <w:r w:rsidRPr="00013F9F">
              <w:rPr>
                <w:color w:val="000000"/>
                <w:lang w:bidi="ru-RU"/>
              </w:rPr>
              <w:t xml:space="preserve">Блочно-модульное здание из </w:t>
            </w:r>
            <w:r>
              <w:rPr>
                <w:color w:val="000000"/>
                <w:lang w:bidi="ru-RU"/>
              </w:rPr>
              <w:t>железобетона</w:t>
            </w:r>
          </w:p>
        </w:tc>
        <w:tc>
          <w:tcPr>
            <w:tcW w:w="1182" w:type="pct"/>
            <w:vAlign w:val="center"/>
          </w:tcPr>
          <w:p w14:paraId="0B6E546C" w14:textId="77777777" w:rsidR="009F01C6" w:rsidRPr="008576DC" w:rsidRDefault="009F01C6" w:rsidP="004F373B">
            <w:pPr>
              <w:pStyle w:val="af0"/>
              <w:jc w:val="center"/>
              <w:rPr>
                <w:color w:val="000000"/>
              </w:rPr>
            </w:pPr>
            <w:r w:rsidRPr="001B676D">
              <w:t>ДА</w:t>
            </w:r>
          </w:p>
        </w:tc>
        <w:tc>
          <w:tcPr>
            <w:tcW w:w="1423" w:type="pct"/>
            <w:vAlign w:val="center"/>
          </w:tcPr>
          <w:p w14:paraId="22A97A7E" w14:textId="77777777" w:rsidR="009F01C6" w:rsidRDefault="009F01C6" w:rsidP="004F373B">
            <w:pPr>
              <w:pStyle w:val="af0"/>
              <w:jc w:val="center"/>
            </w:pPr>
          </w:p>
        </w:tc>
      </w:tr>
      <w:tr w:rsidR="009F01C6" w:rsidRPr="008576DC" w14:paraId="03C8F8AC" w14:textId="77777777" w:rsidTr="004F373B">
        <w:trPr>
          <w:trHeight w:val="279"/>
        </w:trPr>
        <w:tc>
          <w:tcPr>
            <w:tcW w:w="423" w:type="pct"/>
            <w:vAlign w:val="center"/>
          </w:tcPr>
          <w:p w14:paraId="0611C2E9" w14:textId="77777777" w:rsidR="009F01C6" w:rsidRPr="008576DC" w:rsidRDefault="009F01C6" w:rsidP="004F373B">
            <w:pPr>
              <w:pStyle w:val="af0"/>
              <w:jc w:val="center"/>
              <w:rPr>
                <w:color w:val="000000"/>
              </w:rPr>
            </w:pPr>
            <w:r>
              <w:rPr>
                <w:color w:val="000000"/>
              </w:rPr>
              <w:t>2</w:t>
            </w:r>
          </w:p>
        </w:tc>
        <w:tc>
          <w:tcPr>
            <w:tcW w:w="1972" w:type="pct"/>
          </w:tcPr>
          <w:p w14:paraId="726F22AF" w14:textId="77777777" w:rsidR="009F01C6" w:rsidRPr="008576DC" w:rsidRDefault="009F01C6" w:rsidP="004F373B">
            <w:pPr>
              <w:pStyle w:val="af0"/>
              <w:rPr>
                <w:color w:val="000000"/>
              </w:rPr>
            </w:pPr>
            <w:r>
              <w:rPr>
                <w:color w:val="000000"/>
                <w:lang w:bidi="ru-RU"/>
              </w:rPr>
              <w:t>Железобетонный фундамент под б</w:t>
            </w:r>
            <w:r w:rsidRPr="00013F9F">
              <w:rPr>
                <w:color w:val="000000"/>
                <w:lang w:bidi="ru-RU"/>
              </w:rPr>
              <w:t>лочно-модульное здание</w:t>
            </w:r>
          </w:p>
        </w:tc>
        <w:tc>
          <w:tcPr>
            <w:tcW w:w="1182" w:type="pct"/>
            <w:vAlign w:val="center"/>
          </w:tcPr>
          <w:p w14:paraId="2C927CB3" w14:textId="77777777" w:rsidR="009F01C6" w:rsidRPr="008576DC" w:rsidRDefault="009F01C6" w:rsidP="004F373B">
            <w:pPr>
              <w:pStyle w:val="af0"/>
              <w:jc w:val="center"/>
              <w:rPr>
                <w:color w:val="000000"/>
              </w:rPr>
            </w:pPr>
            <w:r w:rsidRPr="001B676D">
              <w:t>ДА</w:t>
            </w:r>
          </w:p>
        </w:tc>
        <w:tc>
          <w:tcPr>
            <w:tcW w:w="1423" w:type="pct"/>
            <w:vAlign w:val="center"/>
          </w:tcPr>
          <w:p w14:paraId="0AC6B2E0" w14:textId="77777777" w:rsidR="009F01C6" w:rsidRDefault="009F01C6" w:rsidP="004F373B">
            <w:pPr>
              <w:pStyle w:val="af0"/>
              <w:jc w:val="center"/>
            </w:pPr>
          </w:p>
        </w:tc>
      </w:tr>
      <w:tr w:rsidR="009F01C6" w:rsidRPr="008576DC" w14:paraId="2C496992" w14:textId="77777777" w:rsidTr="004F373B">
        <w:trPr>
          <w:trHeight w:val="279"/>
        </w:trPr>
        <w:tc>
          <w:tcPr>
            <w:tcW w:w="423" w:type="pct"/>
            <w:vAlign w:val="center"/>
          </w:tcPr>
          <w:p w14:paraId="4FF881ED" w14:textId="77777777" w:rsidR="009F01C6" w:rsidRPr="008576DC" w:rsidRDefault="009F01C6" w:rsidP="004F373B">
            <w:pPr>
              <w:pStyle w:val="af0"/>
              <w:jc w:val="center"/>
              <w:rPr>
                <w:color w:val="000000"/>
              </w:rPr>
            </w:pPr>
            <w:r>
              <w:rPr>
                <w:color w:val="000000"/>
              </w:rPr>
              <w:t>3</w:t>
            </w:r>
          </w:p>
        </w:tc>
        <w:tc>
          <w:tcPr>
            <w:tcW w:w="1972" w:type="pct"/>
          </w:tcPr>
          <w:p w14:paraId="0B9D37B8" w14:textId="77777777" w:rsidR="009F01C6" w:rsidRPr="008576DC" w:rsidRDefault="009F01C6" w:rsidP="004F373B">
            <w:pPr>
              <w:pStyle w:val="af0"/>
              <w:rPr>
                <w:color w:val="000000"/>
              </w:rPr>
            </w:pPr>
            <w:r>
              <w:rPr>
                <w:color w:val="000000"/>
                <w:lang w:bidi="ru-RU"/>
              </w:rPr>
              <w:t>Трансформаторы собственных нужд</w:t>
            </w:r>
          </w:p>
        </w:tc>
        <w:tc>
          <w:tcPr>
            <w:tcW w:w="1182" w:type="pct"/>
            <w:vAlign w:val="center"/>
          </w:tcPr>
          <w:p w14:paraId="296F406C" w14:textId="77777777" w:rsidR="009F01C6" w:rsidRPr="008576DC" w:rsidRDefault="009F01C6" w:rsidP="004F373B">
            <w:pPr>
              <w:pStyle w:val="af0"/>
              <w:jc w:val="center"/>
              <w:rPr>
                <w:color w:val="000000"/>
              </w:rPr>
            </w:pPr>
            <w:r w:rsidRPr="001B676D">
              <w:t>ДА</w:t>
            </w:r>
          </w:p>
        </w:tc>
        <w:tc>
          <w:tcPr>
            <w:tcW w:w="1423" w:type="pct"/>
            <w:vAlign w:val="center"/>
          </w:tcPr>
          <w:p w14:paraId="2C073A04" w14:textId="77777777" w:rsidR="009F01C6" w:rsidRDefault="009F01C6" w:rsidP="004F373B">
            <w:pPr>
              <w:pStyle w:val="af0"/>
              <w:jc w:val="center"/>
            </w:pPr>
          </w:p>
        </w:tc>
      </w:tr>
      <w:tr w:rsidR="009F01C6" w:rsidRPr="008576DC" w14:paraId="5B827BCC" w14:textId="77777777" w:rsidTr="004F373B">
        <w:trPr>
          <w:trHeight w:val="279"/>
        </w:trPr>
        <w:tc>
          <w:tcPr>
            <w:tcW w:w="423" w:type="pct"/>
            <w:vAlign w:val="center"/>
          </w:tcPr>
          <w:p w14:paraId="1763CFC5" w14:textId="77777777" w:rsidR="009F01C6" w:rsidRPr="008576DC" w:rsidRDefault="009F01C6" w:rsidP="004F373B">
            <w:pPr>
              <w:pStyle w:val="af0"/>
              <w:jc w:val="center"/>
              <w:rPr>
                <w:color w:val="000000"/>
              </w:rPr>
            </w:pPr>
            <w:r>
              <w:rPr>
                <w:color w:val="000000"/>
              </w:rPr>
              <w:t>4</w:t>
            </w:r>
          </w:p>
        </w:tc>
        <w:tc>
          <w:tcPr>
            <w:tcW w:w="1972" w:type="pct"/>
          </w:tcPr>
          <w:p w14:paraId="6B268836" w14:textId="77777777" w:rsidR="009F01C6" w:rsidRPr="008576DC" w:rsidRDefault="009F01C6" w:rsidP="004F373B">
            <w:pPr>
              <w:pStyle w:val="af0"/>
              <w:rPr>
                <w:color w:val="000000"/>
              </w:rPr>
            </w:pPr>
            <w:r>
              <w:rPr>
                <w:color w:val="000000"/>
                <w:lang w:bidi="ru-RU"/>
              </w:rPr>
              <w:t>Р</w:t>
            </w:r>
            <w:r w:rsidRPr="00013F9F">
              <w:rPr>
                <w:color w:val="000000"/>
                <w:lang w:bidi="ru-RU"/>
              </w:rPr>
              <w:t xml:space="preserve">аспределительное устройство </w:t>
            </w:r>
            <w:r>
              <w:rPr>
                <w:color w:val="000000"/>
                <w:lang w:bidi="ru-RU"/>
              </w:rPr>
              <w:t>среднего</w:t>
            </w:r>
            <w:r w:rsidRPr="00013F9F">
              <w:rPr>
                <w:color w:val="000000"/>
                <w:lang w:bidi="ru-RU"/>
              </w:rPr>
              <w:t xml:space="preserve"> напряжения</w:t>
            </w:r>
            <w:r>
              <w:rPr>
                <w:color w:val="000000"/>
                <w:lang w:bidi="ru-RU"/>
              </w:rPr>
              <w:t xml:space="preserve"> с твердотельной изоляцией</w:t>
            </w:r>
            <w:r w:rsidRPr="00013F9F">
              <w:rPr>
                <w:color w:val="000000"/>
                <w:lang w:bidi="ru-RU"/>
              </w:rPr>
              <w:t xml:space="preserve"> (РУ</w:t>
            </w:r>
            <w:r>
              <w:rPr>
                <w:color w:val="000000"/>
                <w:lang w:bidi="ru-RU"/>
              </w:rPr>
              <w:t>ВН 15кВ</w:t>
            </w:r>
            <w:r w:rsidRPr="00013F9F">
              <w:rPr>
                <w:color w:val="000000"/>
                <w:lang w:bidi="ru-RU"/>
              </w:rPr>
              <w:t>)</w:t>
            </w:r>
          </w:p>
        </w:tc>
        <w:tc>
          <w:tcPr>
            <w:tcW w:w="1182" w:type="pct"/>
            <w:vAlign w:val="center"/>
          </w:tcPr>
          <w:p w14:paraId="4044830B" w14:textId="77777777" w:rsidR="009F01C6" w:rsidRPr="008576DC" w:rsidRDefault="009F01C6" w:rsidP="004F373B">
            <w:pPr>
              <w:pStyle w:val="af0"/>
              <w:jc w:val="center"/>
              <w:rPr>
                <w:color w:val="000000"/>
              </w:rPr>
            </w:pPr>
            <w:r w:rsidRPr="001B676D">
              <w:t>ДА</w:t>
            </w:r>
          </w:p>
        </w:tc>
        <w:tc>
          <w:tcPr>
            <w:tcW w:w="1423" w:type="pct"/>
            <w:vAlign w:val="center"/>
          </w:tcPr>
          <w:p w14:paraId="1F64078D" w14:textId="77777777" w:rsidR="009F01C6" w:rsidRDefault="009F01C6" w:rsidP="004F373B">
            <w:pPr>
              <w:pStyle w:val="af0"/>
              <w:jc w:val="center"/>
            </w:pPr>
          </w:p>
        </w:tc>
      </w:tr>
      <w:tr w:rsidR="009F01C6" w:rsidRPr="008576DC" w14:paraId="5FCC03A2" w14:textId="77777777" w:rsidTr="004F373B">
        <w:trPr>
          <w:trHeight w:val="279"/>
        </w:trPr>
        <w:tc>
          <w:tcPr>
            <w:tcW w:w="423" w:type="pct"/>
            <w:vAlign w:val="center"/>
          </w:tcPr>
          <w:p w14:paraId="37D41734" w14:textId="77777777" w:rsidR="009F01C6" w:rsidRPr="008576DC" w:rsidRDefault="009F01C6" w:rsidP="004F373B">
            <w:pPr>
              <w:pStyle w:val="af0"/>
              <w:jc w:val="center"/>
              <w:rPr>
                <w:color w:val="000000"/>
              </w:rPr>
            </w:pPr>
            <w:r>
              <w:rPr>
                <w:color w:val="000000"/>
              </w:rPr>
              <w:t>5</w:t>
            </w:r>
          </w:p>
        </w:tc>
        <w:tc>
          <w:tcPr>
            <w:tcW w:w="1972" w:type="pct"/>
          </w:tcPr>
          <w:p w14:paraId="5E8AF46A" w14:textId="77777777" w:rsidR="009F01C6" w:rsidRPr="008576DC" w:rsidRDefault="009F01C6" w:rsidP="004F373B">
            <w:pPr>
              <w:pStyle w:val="af0"/>
              <w:rPr>
                <w:color w:val="000000"/>
              </w:rPr>
            </w:pPr>
            <w:r>
              <w:rPr>
                <w:color w:val="000000"/>
                <w:lang w:bidi="ru-RU"/>
              </w:rPr>
              <w:t>Ш</w:t>
            </w:r>
            <w:r w:rsidRPr="00013F9F">
              <w:rPr>
                <w:color w:val="000000"/>
                <w:lang w:bidi="ru-RU"/>
              </w:rPr>
              <w:t>каф собственных нужд с розетками на 220 В и 12 В</w:t>
            </w:r>
          </w:p>
        </w:tc>
        <w:tc>
          <w:tcPr>
            <w:tcW w:w="1182" w:type="pct"/>
            <w:vAlign w:val="center"/>
          </w:tcPr>
          <w:p w14:paraId="13CF6E23" w14:textId="77777777" w:rsidR="009F01C6" w:rsidRPr="008576DC" w:rsidRDefault="009F01C6" w:rsidP="004F373B">
            <w:pPr>
              <w:pStyle w:val="af0"/>
              <w:jc w:val="center"/>
              <w:rPr>
                <w:color w:val="000000"/>
              </w:rPr>
            </w:pPr>
            <w:r w:rsidRPr="001B676D">
              <w:t>ДА</w:t>
            </w:r>
          </w:p>
        </w:tc>
        <w:tc>
          <w:tcPr>
            <w:tcW w:w="1423" w:type="pct"/>
            <w:vAlign w:val="center"/>
          </w:tcPr>
          <w:p w14:paraId="17C0F036" w14:textId="77777777" w:rsidR="009F01C6" w:rsidRDefault="009F01C6" w:rsidP="004F373B">
            <w:pPr>
              <w:pStyle w:val="af0"/>
              <w:jc w:val="center"/>
            </w:pPr>
          </w:p>
        </w:tc>
      </w:tr>
      <w:tr w:rsidR="009F01C6" w:rsidRPr="008576DC" w14:paraId="5972D58E" w14:textId="77777777" w:rsidTr="004F373B">
        <w:trPr>
          <w:trHeight w:val="279"/>
        </w:trPr>
        <w:tc>
          <w:tcPr>
            <w:tcW w:w="423" w:type="pct"/>
            <w:vAlign w:val="center"/>
          </w:tcPr>
          <w:p w14:paraId="30B44AA6" w14:textId="77777777" w:rsidR="009F01C6" w:rsidRPr="008576DC" w:rsidRDefault="009F01C6" w:rsidP="004F373B">
            <w:pPr>
              <w:pStyle w:val="af0"/>
              <w:jc w:val="center"/>
              <w:rPr>
                <w:color w:val="000000"/>
              </w:rPr>
            </w:pPr>
            <w:r>
              <w:rPr>
                <w:color w:val="000000"/>
              </w:rPr>
              <w:t>6</w:t>
            </w:r>
          </w:p>
        </w:tc>
        <w:tc>
          <w:tcPr>
            <w:tcW w:w="1972" w:type="pct"/>
          </w:tcPr>
          <w:p w14:paraId="0FA09242" w14:textId="77777777" w:rsidR="009F01C6" w:rsidRPr="008576DC" w:rsidRDefault="009F01C6" w:rsidP="004F373B">
            <w:pPr>
              <w:pStyle w:val="12"/>
              <w:shd w:val="clear" w:color="auto" w:fill="auto"/>
              <w:tabs>
                <w:tab w:val="left" w:pos="1405"/>
              </w:tabs>
              <w:spacing w:line="240" w:lineRule="auto"/>
              <w:ind w:firstLine="0"/>
              <w:jc w:val="both"/>
              <w:rPr>
                <w:color w:val="000000"/>
              </w:rPr>
            </w:pPr>
            <w:r>
              <w:rPr>
                <w:color w:val="000000"/>
                <w:szCs w:val="24"/>
                <w:lang w:bidi="ru-RU"/>
              </w:rPr>
              <w:t>Шкаф АСКУЭ</w:t>
            </w:r>
          </w:p>
        </w:tc>
        <w:tc>
          <w:tcPr>
            <w:tcW w:w="1182" w:type="pct"/>
            <w:vAlign w:val="center"/>
          </w:tcPr>
          <w:p w14:paraId="1E179A30" w14:textId="77777777" w:rsidR="009F01C6" w:rsidRPr="008576DC" w:rsidRDefault="009F01C6" w:rsidP="004F373B">
            <w:pPr>
              <w:pStyle w:val="af0"/>
              <w:jc w:val="center"/>
              <w:rPr>
                <w:color w:val="000000"/>
              </w:rPr>
            </w:pPr>
            <w:r w:rsidRPr="001B676D">
              <w:t>Д</w:t>
            </w:r>
            <w:r>
              <w:t>А</w:t>
            </w:r>
          </w:p>
        </w:tc>
        <w:tc>
          <w:tcPr>
            <w:tcW w:w="1423" w:type="pct"/>
            <w:vAlign w:val="center"/>
          </w:tcPr>
          <w:p w14:paraId="0A82DD5C" w14:textId="77777777" w:rsidR="009F01C6" w:rsidRDefault="009F01C6" w:rsidP="004F373B">
            <w:pPr>
              <w:pStyle w:val="af0"/>
              <w:jc w:val="center"/>
            </w:pPr>
          </w:p>
        </w:tc>
      </w:tr>
      <w:tr w:rsidR="009F01C6" w:rsidRPr="008576DC" w14:paraId="79C5923F" w14:textId="77777777" w:rsidTr="004F373B">
        <w:trPr>
          <w:trHeight w:val="279"/>
        </w:trPr>
        <w:tc>
          <w:tcPr>
            <w:tcW w:w="423" w:type="pct"/>
            <w:vAlign w:val="center"/>
          </w:tcPr>
          <w:p w14:paraId="25779F33" w14:textId="77777777" w:rsidR="009F01C6" w:rsidRPr="008576DC" w:rsidRDefault="009F01C6" w:rsidP="004F373B">
            <w:pPr>
              <w:pStyle w:val="af0"/>
              <w:jc w:val="center"/>
              <w:rPr>
                <w:color w:val="000000"/>
              </w:rPr>
            </w:pPr>
            <w:r>
              <w:rPr>
                <w:color w:val="000000"/>
              </w:rPr>
              <w:t>7</w:t>
            </w:r>
          </w:p>
        </w:tc>
        <w:tc>
          <w:tcPr>
            <w:tcW w:w="1972" w:type="pct"/>
          </w:tcPr>
          <w:p w14:paraId="79232F9B" w14:textId="77777777" w:rsidR="009F01C6" w:rsidRPr="008576DC" w:rsidRDefault="009F01C6" w:rsidP="004F373B">
            <w:pPr>
              <w:pStyle w:val="af0"/>
              <w:rPr>
                <w:color w:val="000000"/>
              </w:rPr>
            </w:pPr>
            <w:r>
              <w:rPr>
                <w:color w:val="000000"/>
                <w:lang w:bidi="ru-RU"/>
              </w:rPr>
              <w:t>ИБП+ЩАП</w:t>
            </w:r>
          </w:p>
        </w:tc>
        <w:tc>
          <w:tcPr>
            <w:tcW w:w="1182" w:type="pct"/>
            <w:vAlign w:val="center"/>
          </w:tcPr>
          <w:p w14:paraId="55E64378" w14:textId="77777777" w:rsidR="009F01C6" w:rsidRPr="008576DC" w:rsidRDefault="009F01C6" w:rsidP="004F373B">
            <w:pPr>
              <w:pStyle w:val="af0"/>
              <w:jc w:val="center"/>
              <w:rPr>
                <w:color w:val="000000"/>
              </w:rPr>
            </w:pPr>
            <w:r w:rsidRPr="001B676D">
              <w:t>ДА</w:t>
            </w:r>
          </w:p>
        </w:tc>
        <w:tc>
          <w:tcPr>
            <w:tcW w:w="1423" w:type="pct"/>
            <w:vAlign w:val="center"/>
          </w:tcPr>
          <w:p w14:paraId="7DB73DAA" w14:textId="77777777" w:rsidR="009F01C6" w:rsidRDefault="009F01C6" w:rsidP="004F373B">
            <w:pPr>
              <w:pStyle w:val="af0"/>
              <w:jc w:val="center"/>
            </w:pPr>
          </w:p>
        </w:tc>
      </w:tr>
      <w:tr w:rsidR="009F01C6" w:rsidRPr="008576DC" w14:paraId="686C82D0" w14:textId="77777777" w:rsidTr="004F373B">
        <w:trPr>
          <w:trHeight w:val="279"/>
        </w:trPr>
        <w:tc>
          <w:tcPr>
            <w:tcW w:w="423" w:type="pct"/>
            <w:vAlign w:val="center"/>
          </w:tcPr>
          <w:p w14:paraId="2B8885E1" w14:textId="77777777" w:rsidR="009F01C6" w:rsidRPr="008576DC" w:rsidRDefault="009F01C6" w:rsidP="004F373B">
            <w:pPr>
              <w:pStyle w:val="af0"/>
              <w:jc w:val="center"/>
              <w:rPr>
                <w:color w:val="000000"/>
              </w:rPr>
            </w:pPr>
            <w:r>
              <w:rPr>
                <w:color w:val="000000"/>
              </w:rPr>
              <w:t>8</w:t>
            </w:r>
          </w:p>
        </w:tc>
        <w:tc>
          <w:tcPr>
            <w:tcW w:w="1972" w:type="pct"/>
          </w:tcPr>
          <w:p w14:paraId="2F84E07B" w14:textId="77777777" w:rsidR="009F01C6" w:rsidRPr="008576DC" w:rsidRDefault="009F01C6" w:rsidP="004F373B">
            <w:pPr>
              <w:pStyle w:val="af0"/>
              <w:rPr>
                <w:color w:val="000000"/>
              </w:rPr>
            </w:pPr>
            <w:r>
              <w:t>ШП</w:t>
            </w:r>
          </w:p>
        </w:tc>
        <w:tc>
          <w:tcPr>
            <w:tcW w:w="1182" w:type="pct"/>
            <w:vAlign w:val="center"/>
          </w:tcPr>
          <w:p w14:paraId="17A49D10" w14:textId="77777777" w:rsidR="009F01C6" w:rsidRPr="008576DC" w:rsidRDefault="009F01C6" w:rsidP="004F373B">
            <w:pPr>
              <w:pStyle w:val="af0"/>
              <w:jc w:val="center"/>
              <w:rPr>
                <w:color w:val="000000"/>
              </w:rPr>
            </w:pPr>
            <w:r w:rsidRPr="001B676D">
              <w:t>ДА</w:t>
            </w:r>
          </w:p>
        </w:tc>
        <w:tc>
          <w:tcPr>
            <w:tcW w:w="1423" w:type="pct"/>
            <w:vAlign w:val="center"/>
          </w:tcPr>
          <w:p w14:paraId="212A2224" w14:textId="77777777" w:rsidR="009F01C6" w:rsidRDefault="009F01C6" w:rsidP="004F373B">
            <w:pPr>
              <w:pStyle w:val="af0"/>
              <w:jc w:val="center"/>
            </w:pPr>
          </w:p>
        </w:tc>
      </w:tr>
      <w:tr w:rsidR="009F01C6" w:rsidRPr="008576DC" w14:paraId="77150129" w14:textId="77777777" w:rsidTr="004F373B">
        <w:trPr>
          <w:trHeight w:val="279"/>
        </w:trPr>
        <w:tc>
          <w:tcPr>
            <w:tcW w:w="423" w:type="pct"/>
            <w:vAlign w:val="center"/>
          </w:tcPr>
          <w:p w14:paraId="25E34732" w14:textId="77777777" w:rsidR="009F01C6" w:rsidRPr="008576DC" w:rsidRDefault="009F01C6" w:rsidP="004F373B">
            <w:pPr>
              <w:pStyle w:val="af0"/>
              <w:jc w:val="center"/>
              <w:rPr>
                <w:color w:val="000000"/>
              </w:rPr>
            </w:pPr>
            <w:r>
              <w:rPr>
                <w:color w:val="000000"/>
              </w:rPr>
              <w:t>9</w:t>
            </w:r>
          </w:p>
        </w:tc>
        <w:tc>
          <w:tcPr>
            <w:tcW w:w="1972" w:type="pct"/>
          </w:tcPr>
          <w:p w14:paraId="1B2F16A4" w14:textId="77777777" w:rsidR="009F01C6" w:rsidRPr="008576DC" w:rsidRDefault="009F01C6" w:rsidP="004F373B">
            <w:pPr>
              <w:pStyle w:val="af0"/>
              <w:rPr>
                <w:color w:val="000000"/>
              </w:rPr>
            </w:pPr>
            <w:r>
              <w:t>Шкаф телеметрии</w:t>
            </w:r>
          </w:p>
        </w:tc>
        <w:tc>
          <w:tcPr>
            <w:tcW w:w="1182" w:type="pct"/>
            <w:vAlign w:val="center"/>
          </w:tcPr>
          <w:p w14:paraId="7884645F" w14:textId="77777777" w:rsidR="009F01C6" w:rsidRPr="008576DC" w:rsidRDefault="009F01C6" w:rsidP="004F373B">
            <w:pPr>
              <w:pStyle w:val="af0"/>
              <w:jc w:val="center"/>
              <w:rPr>
                <w:color w:val="000000"/>
              </w:rPr>
            </w:pPr>
            <w:r w:rsidRPr="001B676D">
              <w:t>ДА</w:t>
            </w:r>
          </w:p>
        </w:tc>
        <w:tc>
          <w:tcPr>
            <w:tcW w:w="1423" w:type="pct"/>
            <w:vAlign w:val="center"/>
          </w:tcPr>
          <w:p w14:paraId="0A0B85B4" w14:textId="77777777" w:rsidR="009F01C6" w:rsidRDefault="009F01C6" w:rsidP="004F373B">
            <w:pPr>
              <w:pStyle w:val="af0"/>
              <w:jc w:val="center"/>
            </w:pPr>
          </w:p>
        </w:tc>
      </w:tr>
      <w:tr w:rsidR="009F01C6" w:rsidRPr="008576DC" w14:paraId="57908DB5" w14:textId="77777777" w:rsidTr="004F373B">
        <w:trPr>
          <w:trHeight w:val="279"/>
        </w:trPr>
        <w:tc>
          <w:tcPr>
            <w:tcW w:w="423" w:type="pct"/>
            <w:tcBorders>
              <w:bottom w:val="double" w:sz="4" w:space="0" w:color="auto"/>
            </w:tcBorders>
            <w:vAlign w:val="center"/>
          </w:tcPr>
          <w:p w14:paraId="7BDA79A0" w14:textId="77777777" w:rsidR="009F01C6" w:rsidRDefault="009F01C6" w:rsidP="004F373B">
            <w:pPr>
              <w:pStyle w:val="af0"/>
              <w:jc w:val="center"/>
              <w:rPr>
                <w:color w:val="000000"/>
              </w:rPr>
            </w:pPr>
            <w:r>
              <w:rPr>
                <w:color w:val="000000"/>
              </w:rPr>
              <w:t>10</w:t>
            </w:r>
          </w:p>
        </w:tc>
        <w:tc>
          <w:tcPr>
            <w:tcW w:w="1972" w:type="pct"/>
            <w:tcBorders>
              <w:bottom w:val="double" w:sz="4" w:space="0" w:color="auto"/>
            </w:tcBorders>
          </w:tcPr>
          <w:p w14:paraId="0778F985" w14:textId="77777777" w:rsidR="009F01C6" w:rsidRDefault="009F01C6" w:rsidP="004F373B">
            <w:pPr>
              <w:pStyle w:val="af0"/>
            </w:pPr>
            <w:r>
              <w:t>Шкаф ОПС</w:t>
            </w:r>
          </w:p>
        </w:tc>
        <w:tc>
          <w:tcPr>
            <w:tcW w:w="1182" w:type="pct"/>
            <w:tcBorders>
              <w:bottom w:val="double" w:sz="4" w:space="0" w:color="auto"/>
            </w:tcBorders>
            <w:vAlign w:val="center"/>
          </w:tcPr>
          <w:p w14:paraId="470929AD" w14:textId="77777777" w:rsidR="009F01C6" w:rsidRPr="008576DC" w:rsidRDefault="009F01C6" w:rsidP="004F373B">
            <w:pPr>
              <w:pStyle w:val="af0"/>
              <w:jc w:val="center"/>
              <w:rPr>
                <w:color w:val="000000"/>
              </w:rPr>
            </w:pPr>
            <w:r w:rsidRPr="001B676D">
              <w:t>ДА</w:t>
            </w:r>
          </w:p>
        </w:tc>
        <w:tc>
          <w:tcPr>
            <w:tcW w:w="1423" w:type="pct"/>
            <w:tcBorders>
              <w:bottom w:val="double" w:sz="4" w:space="0" w:color="auto"/>
            </w:tcBorders>
            <w:vAlign w:val="center"/>
          </w:tcPr>
          <w:p w14:paraId="45909AD4" w14:textId="77777777" w:rsidR="009F01C6" w:rsidRDefault="009F01C6" w:rsidP="004F373B">
            <w:pPr>
              <w:pStyle w:val="af0"/>
              <w:jc w:val="center"/>
            </w:pPr>
          </w:p>
        </w:tc>
      </w:tr>
    </w:tbl>
    <w:p w14:paraId="76351DDA" w14:textId="5F9938A9" w:rsidR="003D247C" w:rsidRDefault="003D247C" w:rsidP="00483FD5">
      <w:pPr>
        <w:pStyle w:val="31"/>
        <w:tabs>
          <w:tab w:val="num" w:pos="576"/>
        </w:tabs>
        <w:ind w:left="454" w:hanging="454"/>
        <w:rPr>
          <w:rFonts w:ascii="Times New Roman" w:hAnsi="Times New Roman"/>
          <w:b w:val="0"/>
        </w:rPr>
      </w:pPr>
    </w:p>
    <w:p w14:paraId="421F58FE" w14:textId="77777777" w:rsidR="009F01C6" w:rsidRDefault="009F01C6" w:rsidP="009F01C6">
      <w:r>
        <w:br w:type="page"/>
      </w:r>
    </w:p>
    <w:tbl>
      <w:tblPr>
        <w:tblW w:w="10270" w:type="dxa"/>
        <w:tblInd w:w="-358" w:type="dxa"/>
        <w:tblLayout w:type="fixed"/>
        <w:tblLook w:val="0000" w:firstRow="0" w:lastRow="0" w:firstColumn="0" w:lastColumn="0" w:noHBand="0" w:noVBand="0"/>
      </w:tblPr>
      <w:tblGrid>
        <w:gridCol w:w="850"/>
        <w:gridCol w:w="4850"/>
        <w:gridCol w:w="1570"/>
        <w:gridCol w:w="1560"/>
        <w:gridCol w:w="1440"/>
      </w:tblGrid>
      <w:tr w:rsidR="009F01C6" w:rsidRPr="00D57808" w14:paraId="051D4018" w14:textId="77777777" w:rsidTr="004F373B">
        <w:trPr>
          <w:tblHeader/>
        </w:trPr>
        <w:tc>
          <w:tcPr>
            <w:tcW w:w="850" w:type="dxa"/>
            <w:tcBorders>
              <w:top w:val="single" w:sz="4" w:space="0" w:color="000000"/>
              <w:left w:val="single" w:sz="4" w:space="0" w:color="000000"/>
              <w:bottom w:val="single" w:sz="4" w:space="0" w:color="000000"/>
            </w:tcBorders>
            <w:shd w:val="clear" w:color="auto" w:fill="auto"/>
            <w:vAlign w:val="center"/>
          </w:tcPr>
          <w:p w14:paraId="4F92712C" w14:textId="77777777" w:rsidR="009F01C6" w:rsidRPr="00D57808" w:rsidRDefault="009F01C6" w:rsidP="004F373B">
            <w:pPr>
              <w:pStyle w:val="af0"/>
              <w:jc w:val="center"/>
              <w:rPr>
                <w:b/>
              </w:rPr>
            </w:pPr>
            <w:r w:rsidRPr="00D57808">
              <w:rPr>
                <w:b/>
              </w:rPr>
              <w:lastRenderedPageBreak/>
              <w:t>№ п/п</w:t>
            </w:r>
          </w:p>
        </w:tc>
        <w:tc>
          <w:tcPr>
            <w:tcW w:w="4850" w:type="dxa"/>
            <w:tcBorders>
              <w:top w:val="single" w:sz="4" w:space="0" w:color="000000"/>
              <w:left w:val="single" w:sz="4" w:space="0" w:color="000000"/>
              <w:bottom w:val="single" w:sz="4" w:space="0" w:color="000000"/>
            </w:tcBorders>
            <w:shd w:val="clear" w:color="auto" w:fill="auto"/>
            <w:vAlign w:val="center"/>
          </w:tcPr>
          <w:p w14:paraId="400C9574" w14:textId="77777777" w:rsidR="009F01C6" w:rsidRPr="00D57808" w:rsidRDefault="009F01C6" w:rsidP="004F373B">
            <w:pPr>
              <w:pStyle w:val="af0"/>
              <w:jc w:val="center"/>
              <w:rPr>
                <w:b/>
              </w:rPr>
            </w:pPr>
            <w:r w:rsidRPr="00D57808">
              <w:rPr>
                <w:b/>
              </w:rPr>
              <w:t>Наименование параметра</w:t>
            </w:r>
          </w:p>
        </w:tc>
        <w:tc>
          <w:tcPr>
            <w:tcW w:w="1570" w:type="dxa"/>
            <w:tcBorders>
              <w:top w:val="single" w:sz="4" w:space="0" w:color="000000"/>
              <w:left w:val="single" w:sz="4" w:space="0" w:color="000000"/>
              <w:bottom w:val="single" w:sz="4" w:space="0" w:color="000000"/>
            </w:tcBorders>
            <w:shd w:val="clear" w:color="auto" w:fill="auto"/>
            <w:vAlign w:val="center"/>
          </w:tcPr>
          <w:p w14:paraId="3DCE4F45" w14:textId="77777777" w:rsidR="009F01C6" w:rsidRPr="00D57808" w:rsidRDefault="009F01C6" w:rsidP="004F373B">
            <w:pPr>
              <w:pStyle w:val="af0"/>
              <w:jc w:val="center"/>
              <w:rPr>
                <w:b/>
              </w:rPr>
            </w:pPr>
            <w:r w:rsidRPr="00D57808">
              <w:rPr>
                <w:b/>
              </w:rPr>
              <w:t>Требуемое значение параметра</w:t>
            </w:r>
          </w:p>
        </w:tc>
        <w:tc>
          <w:tcPr>
            <w:tcW w:w="1560" w:type="dxa"/>
            <w:tcBorders>
              <w:top w:val="single" w:sz="4" w:space="0" w:color="000000"/>
              <w:left w:val="single" w:sz="4" w:space="0" w:color="000000"/>
              <w:bottom w:val="single" w:sz="4" w:space="0" w:color="000000"/>
            </w:tcBorders>
            <w:shd w:val="clear" w:color="auto" w:fill="auto"/>
            <w:vAlign w:val="center"/>
          </w:tcPr>
          <w:p w14:paraId="2EC3D286" w14:textId="77777777" w:rsidR="009F01C6" w:rsidRPr="00D57808" w:rsidRDefault="009F01C6" w:rsidP="004F373B">
            <w:pPr>
              <w:pStyle w:val="af0"/>
              <w:jc w:val="center"/>
              <w:rPr>
                <w:b/>
              </w:rPr>
            </w:pPr>
            <w:r w:rsidRPr="00D57808">
              <w:rPr>
                <w:b/>
              </w:rPr>
              <w:t>Предлагаемое значение параметра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2AF5" w14:textId="77777777" w:rsidR="009F01C6" w:rsidRPr="00D57808" w:rsidRDefault="009F01C6" w:rsidP="004F373B">
            <w:pPr>
              <w:pStyle w:val="af0"/>
              <w:jc w:val="center"/>
              <w:rPr>
                <w:b/>
              </w:rPr>
            </w:pPr>
            <w:r w:rsidRPr="00D57808">
              <w:rPr>
                <w:b/>
              </w:rPr>
              <w:t>Код параметра</w:t>
            </w:r>
          </w:p>
          <w:p w14:paraId="4F2CCF65" w14:textId="77777777" w:rsidR="009F01C6" w:rsidRPr="00D57808" w:rsidRDefault="009F01C6" w:rsidP="004F373B">
            <w:pPr>
              <w:pStyle w:val="af0"/>
              <w:jc w:val="center"/>
              <w:rPr>
                <w:b/>
              </w:rPr>
            </w:pPr>
            <w:r w:rsidRPr="00D57808">
              <w:rPr>
                <w:b/>
              </w:rPr>
              <w:t>(не подлежит изменению)</w:t>
            </w:r>
          </w:p>
        </w:tc>
      </w:tr>
      <w:tr w:rsidR="009F01C6" w:rsidRPr="008A6E30" w14:paraId="22DAA612" w14:textId="77777777" w:rsidTr="004F373B">
        <w:tc>
          <w:tcPr>
            <w:tcW w:w="8830" w:type="dxa"/>
            <w:gridSpan w:val="4"/>
            <w:tcBorders>
              <w:top w:val="single" w:sz="4" w:space="0" w:color="000000"/>
              <w:left w:val="single" w:sz="4" w:space="0" w:color="000000"/>
              <w:bottom w:val="single" w:sz="4" w:space="0" w:color="000000"/>
            </w:tcBorders>
            <w:shd w:val="clear" w:color="auto" w:fill="auto"/>
          </w:tcPr>
          <w:p w14:paraId="4E30897F" w14:textId="77777777" w:rsidR="009F01C6" w:rsidRPr="008A6E30" w:rsidRDefault="009F01C6" w:rsidP="004F373B">
            <w:pPr>
              <w:pStyle w:val="af0"/>
              <w:rPr>
                <w:b/>
              </w:rPr>
            </w:pPr>
            <w:r w:rsidRPr="008A6E30">
              <w:rPr>
                <w:b/>
              </w:rPr>
              <w:t>1. Основные параметры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717B07E" w14:textId="77777777" w:rsidR="009F01C6" w:rsidRPr="008A6E30" w:rsidRDefault="009F01C6" w:rsidP="004F373B">
            <w:pPr>
              <w:pStyle w:val="af0"/>
              <w:rPr>
                <w:b/>
              </w:rPr>
            </w:pPr>
          </w:p>
        </w:tc>
      </w:tr>
      <w:tr w:rsidR="009F01C6" w:rsidRPr="008A6E30" w14:paraId="6F2ECF2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921C147" w14:textId="77777777" w:rsidR="009F01C6" w:rsidRPr="008A6E30" w:rsidRDefault="009F01C6" w:rsidP="004F373B">
            <w:pPr>
              <w:pStyle w:val="af0"/>
            </w:pPr>
            <w:r w:rsidRPr="008A6E30">
              <w:t>1.1</w:t>
            </w:r>
          </w:p>
        </w:tc>
        <w:tc>
          <w:tcPr>
            <w:tcW w:w="4850" w:type="dxa"/>
            <w:tcBorders>
              <w:top w:val="single" w:sz="4" w:space="0" w:color="000000"/>
              <w:left w:val="single" w:sz="4" w:space="0" w:color="000000"/>
              <w:bottom w:val="single" w:sz="4" w:space="0" w:color="000000"/>
            </w:tcBorders>
            <w:shd w:val="clear" w:color="auto" w:fill="auto"/>
            <w:vAlign w:val="center"/>
          </w:tcPr>
          <w:p w14:paraId="5F00983C" w14:textId="77777777" w:rsidR="009F01C6" w:rsidRPr="008A6E30" w:rsidRDefault="009F01C6" w:rsidP="004F373B">
            <w:pPr>
              <w:pStyle w:val="af0"/>
            </w:pPr>
            <w:r w:rsidRPr="008A6E30">
              <w:t>Изготовитель</w:t>
            </w:r>
          </w:p>
        </w:tc>
        <w:tc>
          <w:tcPr>
            <w:tcW w:w="1570" w:type="dxa"/>
            <w:tcBorders>
              <w:top w:val="single" w:sz="4" w:space="0" w:color="000000"/>
              <w:left w:val="single" w:sz="4" w:space="0" w:color="000000"/>
              <w:bottom w:val="single" w:sz="4" w:space="0" w:color="000000"/>
            </w:tcBorders>
            <w:shd w:val="clear" w:color="auto" w:fill="auto"/>
            <w:vAlign w:val="center"/>
          </w:tcPr>
          <w:p w14:paraId="34DD0EAA" w14:textId="77777777" w:rsidR="009F01C6" w:rsidRPr="008A6E30" w:rsidRDefault="009F01C6" w:rsidP="004F373B">
            <w:pPr>
              <w:pStyle w:val="af0"/>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tcBorders>
            <w:shd w:val="clear" w:color="auto" w:fill="auto"/>
            <w:vAlign w:val="center"/>
          </w:tcPr>
          <w:p w14:paraId="1F885392" w14:textId="77777777" w:rsidR="009F01C6" w:rsidRPr="008A6E30" w:rsidRDefault="009F01C6" w:rsidP="004F373B">
            <w:pPr>
              <w:pStyle w:val="af0"/>
              <w:jc w:val="center"/>
              <w:rPr>
                <w:sz w:val="20"/>
                <w:szCs w:val="20"/>
              </w:rPr>
            </w:pPr>
            <w:r>
              <w:rPr>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ACA46" w14:textId="77777777" w:rsidR="009F01C6" w:rsidRPr="008A6E30" w:rsidRDefault="009F01C6" w:rsidP="004F373B">
            <w:pPr>
              <w:pStyle w:val="af0"/>
              <w:jc w:val="center"/>
            </w:pPr>
          </w:p>
        </w:tc>
      </w:tr>
      <w:tr w:rsidR="009F01C6" w:rsidRPr="008A6E30" w14:paraId="1D43C5E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1CDB7F9" w14:textId="77777777" w:rsidR="009F01C6" w:rsidRPr="008A6E30" w:rsidRDefault="009F01C6" w:rsidP="004F373B">
            <w:pPr>
              <w:pStyle w:val="af0"/>
            </w:pPr>
            <w:r w:rsidRPr="008A6E30">
              <w:t>1.2</w:t>
            </w:r>
          </w:p>
        </w:tc>
        <w:tc>
          <w:tcPr>
            <w:tcW w:w="4850" w:type="dxa"/>
            <w:tcBorders>
              <w:top w:val="single" w:sz="4" w:space="0" w:color="000000"/>
              <w:left w:val="single" w:sz="4" w:space="0" w:color="000000"/>
              <w:bottom w:val="single" w:sz="4" w:space="0" w:color="000000"/>
            </w:tcBorders>
            <w:shd w:val="clear" w:color="auto" w:fill="auto"/>
            <w:vAlign w:val="center"/>
          </w:tcPr>
          <w:p w14:paraId="7C17BD45" w14:textId="77777777" w:rsidR="009F01C6" w:rsidRPr="008A6E30" w:rsidRDefault="009F01C6" w:rsidP="004F373B">
            <w:pPr>
              <w:pStyle w:val="af0"/>
            </w:pPr>
            <w:r w:rsidRPr="008A6E30">
              <w:t>Заводской тип (марка)</w:t>
            </w:r>
          </w:p>
        </w:tc>
        <w:tc>
          <w:tcPr>
            <w:tcW w:w="1570" w:type="dxa"/>
            <w:tcBorders>
              <w:top w:val="single" w:sz="4" w:space="0" w:color="000000"/>
              <w:left w:val="single" w:sz="4" w:space="0" w:color="000000"/>
              <w:bottom w:val="single" w:sz="4" w:space="0" w:color="000000"/>
            </w:tcBorders>
            <w:shd w:val="clear" w:color="auto" w:fill="auto"/>
            <w:vAlign w:val="center"/>
          </w:tcPr>
          <w:p w14:paraId="35C4FCF9" w14:textId="77777777" w:rsidR="009F01C6" w:rsidRPr="00AD659B" w:rsidRDefault="009F01C6" w:rsidP="004F373B">
            <w:pPr>
              <w:pStyle w:val="af0"/>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tcBorders>
            <w:shd w:val="clear" w:color="auto" w:fill="auto"/>
            <w:vAlign w:val="center"/>
          </w:tcPr>
          <w:p w14:paraId="6129AE80" w14:textId="77777777" w:rsidR="009F01C6" w:rsidRPr="00AD659B" w:rsidRDefault="009F01C6" w:rsidP="004F373B">
            <w:pPr>
              <w:pStyle w:val="af0"/>
              <w:jc w:val="center"/>
              <w:rPr>
                <w:sz w:val="20"/>
                <w:szCs w:val="20"/>
              </w:rPr>
            </w:pPr>
            <w:r>
              <w:rPr>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860BC" w14:textId="77777777" w:rsidR="009F01C6" w:rsidRPr="008A6E30" w:rsidRDefault="009F01C6" w:rsidP="004F373B">
            <w:pPr>
              <w:pStyle w:val="af0"/>
              <w:jc w:val="center"/>
            </w:pPr>
          </w:p>
        </w:tc>
      </w:tr>
      <w:tr w:rsidR="009F01C6" w:rsidRPr="008A6E30" w14:paraId="69C52F3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C0C95FF" w14:textId="77777777" w:rsidR="009F01C6" w:rsidRPr="008A6E30" w:rsidRDefault="009F01C6" w:rsidP="004F373B">
            <w:pPr>
              <w:pStyle w:val="af0"/>
            </w:pPr>
            <w:r w:rsidRPr="008A6E30">
              <w:t>1.3</w:t>
            </w:r>
          </w:p>
        </w:tc>
        <w:tc>
          <w:tcPr>
            <w:tcW w:w="4850" w:type="dxa"/>
            <w:tcBorders>
              <w:top w:val="single" w:sz="4" w:space="0" w:color="000000"/>
              <w:left w:val="single" w:sz="4" w:space="0" w:color="000000"/>
              <w:bottom w:val="single" w:sz="4" w:space="0" w:color="000000"/>
            </w:tcBorders>
            <w:shd w:val="clear" w:color="auto" w:fill="auto"/>
            <w:vAlign w:val="center"/>
          </w:tcPr>
          <w:p w14:paraId="19E3385F" w14:textId="77777777" w:rsidR="009F01C6" w:rsidRPr="008A6E30" w:rsidRDefault="009F01C6" w:rsidP="004F373B">
            <w:pPr>
              <w:pStyle w:val="af0"/>
            </w:pPr>
            <w:r w:rsidRPr="008A6E30">
              <w:t>Количество ячеек, компл.</w:t>
            </w:r>
          </w:p>
        </w:tc>
        <w:tc>
          <w:tcPr>
            <w:tcW w:w="1570" w:type="dxa"/>
            <w:tcBorders>
              <w:top w:val="single" w:sz="4" w:space="0" w:color="000000"/>
              <w:left w:val="single" w:sz="4" w:space="0" w:color="000000"/>
              <w:bottom w:val="single" w:sz="4" w:space="0" w:color="000000"/>
            </w:tcBorders>
            <w:shd w:val="clear" w:color="auto" w:fill="auto"/>
            <w:vAlign w:val="center"/>
          </w:tcPr>
          <w:p w14:paraId="3CF65B18" w14:textId="77777777" w:rsidR="009F01C6" w:rsidRPr="008A6E30" w:rsidRDefault="009F01C6" w:rsidP="004F373B">
            <w:pPr>
              <w:pStyle w:val="af0"/>
              <w:jc w:val="center"/>
              <w:rPr>
                <w:sz w:val="20"/>
                <w:szCs w:val="20"/>
              </w:rPr>
            </w:pPr>
            <w:r>
              <w:t>28</w:t>
            </w:r>
          </w:p>
        </w:tc>
        <w:tc>
          <w:tcPr>
            <w:tcW w:w="1560" w:type="dxa"/>
            <w:tcBorders>
              <w:top w:val="single" w:sz="4" w:space="0" w:color="000000"/>
              <w:left w:val="single" w:sz="4" w:space="0" w:color="000000"/>
              <w:bottom w:val="single" w:sz="4" w:space="0" w:color="000000"/>
            </w:tcBorders>
            <w:shd w:val="clear" w:color="auto" w:fill="auto"/>
            <w:vAlign w:val="center"/>
          </w:tcPr>
          <w:p w14:paraId="5211859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55A4" w14:textId="77777777" w:rsidR="009F01C6" w:rsidRPr="008A6E30" w:rsidRDefault="009F01C6" w:rsidP="004F373B">
            <w:pPr>
              <w:pStyle w:val="af0"/>
              <w:jc w:val="center"/>
              <w:rPr>
                <w:sz w:val="20"/>
                <w:szCs w:val="20"/>
              </w:rPr>
            </w:pPr>
          </w:p>
        </w:tc>
      </w:tr>
      <w:tr w:rsidR="009F01C6" w:rsidRPr="008A6E30" w14:paraId="4FAD607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CB26658" w14:textId="77777777" w:rsidR="009F01C6" w:rsidRPr="008A6E30" w:rsidRDefault="009F01C6" w:rsidP="004F373B">
            <w:pPr>
              <w:pStyle w:val="af0"/>
            </w:pPr>
            <w:r w:rsidRPr="008A6E30">
              <w:t>1.4</w:t>
            </w:r>
          </w:p>
        </w:tc>
        <w:tc>
          <w:tcPr>
            <w:tcW w:w="4850" w:type="dxa"/>
            <w:tcBorders>
              <w:top w:val="single" w:sz="4" w:space="0" w:color="000000"/>
              <w:left w:val="single" w:sz="4" w:space="0" w:color="000000"/>
              <w:bottom w:val="single" w:sz="4" w:space="0" w:color="000000"/>
            </w:tcBorders>
            <w:shd w:val="clear" w:color="auto" w:fill="auto"/>
            <w:vAlign w:val="center"/>
          </w:tcPr>
          <w:p w14:paraId="730D0B5E" w14:textId="77777777" w:rsidR="009F01C6" w:rsidRPr="008A6E30" w:rsidRDefault="009F01C6" w:rsidP="004F373B">
            <w:pPr>
              <w:pStyle w:val="af0"/>
            </w:pPr>
            <w:r w:rsidRPr="008A6E30">
              <w:t>Номинальное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567A0757" w14:textId="77777777" w:rsidR="009F01C6" w:rsidRPr="008A6E30" w:rsidRDefault="009F01C6" w:rsidP="004F373B">
            <w:pPr>
              <w:pStyle w:val="af0"/>
              <w:jc w:val="center"/>
              <w:rPr>
                <w:sz w:val="20"/>
                <w:szCs w:val="20"/>
              </w:rPr>
            </w:pPr>
            <w:r w:rsidRPr="008A6E30">
              <w:t>15</w:t>
            </w:r>
          </w:p>
        </w:tc>
        <w:tc>
          <w:tcPr>
            <w:tcW w:w="1560" w:type="dxa"/>
            <w:tcBorders>
              <w:top w:val="single" w:sz="4" w:space="0" w:color="000000"/>
              <w:left w:val="single" w:sz="4" w:space="0" w:color="000000"/>
              <w:bottom w:val="single" w:sz="4" w:space="0" w:color="000000"/>
            </w:tcBorders>
            <w:shd w:val="clear" w:color="auto" w:fill="auto"/>
            <w:vAlign w:val="center"/>
          </w:tcPr>
          <w:p w14:paraId="2278678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68FD" w14:textId="77777777" w:rsidR="009F01C6" w:rsidRPr="008A6E30" w:rsidRDefault="009F01C6" w:rsidP="004F373B">
            <w:pPr>
              <w:pStyle w:val="af0"/>
              <w:jc w:val="center"/>
            </w:pPr>
          </w:p>
        </w:tc>
      </w:tr>
      <w:tr w:rsidR="009F01C6" w:rsidRPr="008A6E30" w14:paraId="23D95B9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959A12C" w14:textId="77777777" w:rsidR="009F01C6" w:rsidRPr="008A6E30" w:rsidRDefault="009F01C6" w:rsidP="004F373B">
            <w:pPr>
              <w:pStyle w:val="af0"/>
            </w:pPr>
            <w:r w:rsidRPr="008A6E30">
              <w:t>1.5</w:t>
            </w:r>
          </w:p>
        </w:tc>
        <w:tc>
          <w:tcPr>
            <w:tcW w:w="4850" w:type="dxa"/>
            <w:tcBorders>
              <w:top w:val="single" w:sz="4" w:space="0" w:color="000000"/>
              <w:left w:val="single" w:sz="4" w:space="0" w:color="000000"/>
              <w:bottom w:val="single" w:sz="4" w:space="0" w:color="000000"/>
            </w:tcBorders>
            <w:shd w:val="clear" w:color="auto" w:fill="auto"/>
            <w:vAlign w:val="center"/>
          </w:tcPr>
          <w:p w14:paraId="0E890036" w14:textId="77777777" w:rsidR="009F01C6" w:rsidRPr="008A6E30" w:rsidRDefault="009F01C6" w:rsidP="004F373B">
            <w:pPr>
              <w:pStyle w:val="af0"/>
            </w:pPr>
            <w:r w:rsidRPr="008A6E30">
              <w:t>Наибольшее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38D9C852" w14:textId="77777777" w:rsidR="009F01C6" w:rsidRPr="008A6E30" w:rsidRDefault="009F01C6" w:rsidP="004F373B">
            <w:pPr>
              <w:pStyle w:val="af0"/>
              <w:jc w:val="center"/>
              <w:rPr>
                <w:sz w:val="20"/>
                <w:szCs w:val="20"/>
              </w:rP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15E6CE2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06CC3" w14:textId="77777777" w:rsidR="009F01C6" w:rsidRPr="008A6E30" w:rsidRDefault="009F01C6" w:rsidP="004F373B">
            <w:pPr>
              <w:pStyle w:val="af0"/>
              <w:jc w:val="center"/>
            </w:pPr>
          </w:p>
        </w:tc>
      </w:tr>
      <w:tr w:rsidR="009F01C6" w:rsidRPr="008A6E30" w14:paraId="765031C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49AA4A3" w14:textId="77777777" w:rsidR="009F01C6" w:rsidRPr="008A6E30" w:rsidRDefault="009F01C6" w:rsidP="004F373B">
            <w:pPr>
              <w:pStyle w:val="af0"/>
            </w:pPr>
            <w:r w:rsidRPr="008A6E30">
              <w:t>1.6</w:t>
            </w:r>
          </w:p>
        </w:tc>
        <w:tc>
          <w:tcPr>
            <w:tcW w:w="4850" w:type="dxa"/>
            <w:tcBorders>
              <w:top w:val="single" w:sz="4" w:space="0" w:color="000000"/>
              <w:left w:val="single" w:sz="4" w:space="0" w:color="000000"/>
              <w:bottom w:val="single" w:sz="4" w:space="0" w:color="000000"/>
            </w:tcBorders>
            <w:shd w:val="clear" w:color="auto" w:fill="auto"/>
            <w:vAlign w:val="center"/>
          </w:tcPr>
          <w:p w14:paraId="1BAAEEB0" w14:textId="77777777" w:rsidR="009F01C6" w:rsidRPr="008A6E30" w:rsidRDefault="009F01C6" w:rsidP="004F373B">
            <w:pPr>
              <w:pStyle w:val="af0"/>
            </w:pPr>
            <w:r w:rsidRPr="008A6E30">
              <w:t>Номинальная частота переменного тока, Гц</w:t>
            </w:r>
          </w:p>
        </w:tc>
        <w:tc>
          <w:tcPr>
            <w:tcW w:w="1570" w:type="dxa"/>
            <w:tcBorders>
              <w:top w:val="single" w:sz="4" w:space="0" w:color="000000"/>
              <w:left w:val="single" w:sz="4" w:space="0" w:color="000000"/>
              <w:bottom w:val="single" w:sz="4" w:space="0" w:color="000000"/>
            </w:tcBorders>
            <w:shd w:val="clear" w:color="auto" w:fill="auto"/>
            <w:vAlign w:val="center"/>
          </w:tcPr>
          <w:p w14:paraId="079397E1" w14:textId="77777777" w:rsidR="009F01C6" w:rsidRPr="008A6E30" w:rsidRDefault="009F01C6" w:rsidP="004F373B">
            <w:pPr>
              <w:pStyle w:val="af0"/>
              <w:jc w:val="center"/>
              <w:rPr>
                <w:sz w:val="20"/>
                <w:szCs w:val="20"/>
              </w:rPr>
            </w:pPr>
            <w:r w:rsidRPr="008A6E30">
              <w:t>50</w:t>
            </w:r>
          </w:p>
        </w:tc>
        <w:tc>
          <w:tcPr>
            <w:tcW w:w="1560" w:type="dxa"/>
            <w:tcBorders>
              <w:top w:val="single" w:sz="4" w:space="0" w:color="000000"/>
              <w:left w:val="single" w:sz="4" w:space="0" w:color="000000"/>
              <w:bottom w:val="single" w:sz="4" w:space="0" w:color="000000"/>
            </w:tcBorders>
            <w:shd w:val="clear" w:color="auto" w:fill="auto"/>
            <w:vAlign w:val="center"/>
          </w:tcPr>
          <w:p w14:paraId="4436403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87FF" w14:textId="77777777" w:rsidR="009F01C6" w:rsidRPr="008A6E30" w:rsidRDefault="009F01C6" w:rsidP="004F373B">
            <w:pPr>
              <w:pStyle w:val="af0"/>
              <w:jc w:val="center"/>
            </w:pPr>
          </w:p>
        </w:tc>
      </w:tr>
      <w:tr w:rsidR="009F01C6" w:rsidRPr="008A6E30" w14:paraId="66D5EFAA"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D938286" w14:textId="77777777" w:rsidR="009F01C6" w:rsidRPr="008A6E30" w:rsidRDefault="009F01C6" w:rsidP="004F373B">
            <w:pPr>
              <w:pStyle w:val="af0"/>
            </w:pPr>
            <w:r w:rsidRPr="008A6E30">
              <w:t>1.7</w:t>
            </w:r>
          </w:p>
        </w:tc>
        <w:tc>
          <w:tcPr>
            <w:tcW w:w="4850" w:type="dxa"/>
            <w:tcBorders>
              <w:top w:val="single" w:sz="4" w:space="0" w:color="000000"/>
              <w:left w:val="single" w:sz="4" w:space="0" w:color="000000"/>
              <w:bottom w:val="single" w:sz="4" w:space="0" w:color="000000"/>
            </w:tcBorders>
            <w:shd w:val="clear" w:color="auto" w:fill="auto"/>
            <w:vAlign w:val="center"/>
          </w:tcPr>
          <w:p w14:paraId="1F035507" w14:textId="77777777" w:rsidR="009F01C6" w:rsidRPr="008A6E30" w:rsidRDefault="009F01C6" w:rsidP="004F373B">
            <w:pPr>
              <w:pStyle w:val="af0"/>
            </w:pPr>
            <w:r w:rsidRPr="008A6E30">
              <w:t>Номинальный ток главных цепей, А</w:t>
            </w:r>
          </w:p>
        </w:tc>
        <w:tc>
          <w:tcPr>
            <w:tcW w:w="1570" w:type="dxa"/>
            <w:tcBorders>
              <w:top w:val="single" w:sz="4" w:space="0" w:color="000000"/>
              <w:left w:val="single" w:sz="4" w:space="0" w:color="000000"/>
              <w:bottom w:val="single" w:sz="4" w:space="0" w:color="000000"/>
            </w:tcBorders>
            <w:shd w:val="clear" w:color="auto" w:fill="auto"/>
            <w:vAlign w:val="center"/>
          </w:tcPr>
          <w:p w14:paraId="5DE1BB3E" w14:textId="77777777" w:rsidR="009F01C6" w:rsidRPr="008A6E30" w:rsidRDefault="009F01C6" w:rsidP="004F373B">
            <w:pPr>
              <w:pStyle w:val="af0"/>
              <w:jc w:val="center"/>
              <w:rPr>
                <w:sz w:val="20"/>
                <w:szCs w:val="20"/>
              </w:rPr>
            </w:pPr>
            <w:r w:rsidRPr="008A6E30">
              <w:t>630</w:t>
            </w:r>
          </w:p>
        </w:tc>
        <w:tc>
          <w:tcPr>
            <w:tcW w:w="1560" w:type="dxa"/>
            <w:tcBorders>
              <w:top w:val="single" w:sz="4" w:space="0" w:color="000000"/>
              <w:left w:val="single" w:sz="4" w:space="0" w:color="000000"/>
              <w:bottom w:val="single" w:sz="4" w:space="0" w:color="000000"/>
            </w:tcBorders>
            <w:shd w:val="clear" w:color="auto" w:fill="auto"/>
            <w:vAlign w:val="center"/>
          </w:tcPr>
          <w:p w14:paraId="37D9213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7089" w14:textId="77777777" w:rsidR="009F01C6" w:rsidRPr="008A6E30" w:rsidRDefault="009F01C6" w:rsidP="004F373B">
            <w:pPr>
              <w:pStyle w:val="af0"/>
              <w:jc w:val="center"/>
            </w:pPr>
          </w:p>
        </w:tc>
      </w:tr>
      <w:tr w:rsidR="009F01C6" w:rsidRPr="008A6E30" w14:paraId="4F5D7A8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85839EE" w14:textId="77777777" w:rsidR="009F01C6" w:rsidRPr="008A6E30" w:rsidRDefault="009F01C6" w:rsidP="004F373B">
            <w:pPr>
              <w:pStyle w:val="af0"/>
            </w:pPr>
            <w:r w:rsidRPr="008A6E30">
              <w:t>1.8</w:t>
            </w:r>
          </w:p>
        </w:tc>
        <w:tc>
          <w:tcPr>
            <w:tcW w:w="4850" w:type="dxa"/>
            <w:tcBorders>
              <w:top w:val="single" w:sz="4" w:space="0" w:color="000000"/>
              <w:left w:val="single" w:sz="4" w:space="0" w:color="000000"/>
              <w:bottom w:val="single" w:sz="4" w:space="0" w:color="000000"/>
            </w:tcBorders>
            <w:shd w:val="clear" w:color="auto" w:fill="auto"/>
            <w:vAlign w:val="center"/>
          </w:tcPr>
          <w:p w14:paraId="2BB32BE4" w14:textId="77777777" w:rsidR="009F01C6" w:rsidRPr="008A6E30" w:rsidRDefault="009F01C6" w:rsidP="004F373B">
            <w:pPr>
              <w:pStyle w:val="af0"/>
            </w:pPr>
            <w:r w:rsidRPr="008A6E30">
              <w:t>Номинальный ток сборных шин, А,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13A787CC" w14:textId="77777777" w:rsidR="009F01C6" w:rsidRPr="008A6E30" w:rsidRDefault="009F01C6" w:rsidP="004F373B">
            <w:pPr>
              <w:pStyle w:val="af0"/>
              <w:jc w:val="center"/>
              <w:rPr>
                <w:sz w:val="20"/>
                <w:szCs w:val="20"/>
                <w:lang w:val="en-US"/>
              </w:rPr>
            </w:pPr>
            <w:r w:rsidRPr="008A6E30">
              <w:t>630</w:t>
            </w:r>
          </w:p>
        </w:tc>
        <w:tc>
          <w:tcPr>
            <w:tcW w:w="1560" w:type="dxa"/>
            <w:tcBorders>
              <w:top w:val="single" w:sz="4" w:space="0" w:color="000000"/>
              <w:left w:val="single" w:sz="4" w:space="0" w:color="000000"/>
              <w:bottom w:val="single" w:sz="4" w:space="0" w:color="000000"/>
            </w:tcBorders>
            <w:shd w:val="clear" w:color="auto" w:fill="auto"/>
            <w:vAlign w:val="center"/>
          </w:tcPr>
          <w:p w14:paraId="1D1158E8" w14:textId="77777777" w:rsidR="009F01C6" w:rsidRPr="008A6E30" w:rsidRDefault="009F01C6" w:rsidP="004F373B">
            <w:pPr>
              <w:pStyle w:val="af0"/>
              <w:jc w:val="center"/>
              <w:rPr>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6DCF" w14:textId="77777777" w:rsidR="009F01C6" w:rsidRPr="008A6E30" w:rsidRDefault="009F01C6" w:rsidP="004F373B">
            <w:pPr>
              <w:pStyle w:val="af0"/>
              <w:jc w:val="center"/>
              <w:rPr>
                <w:lang w:val="en-US"/>
              </w:rPr>
            </w:pPr>
          </w:p>
        </w:tc>
      </w:tr>
      <w:tr w:rsidR="009F01C6" w:rsidRPr="008A6E30" w14:paraId="53D81107"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031C509" w14:textId="77777777" w:rsidR="009F01C6" w:rsidRPr="008A6E30" w:rsidRDefault="009F01C6" w:rsidP="004F373B">
            <w:pPr>
              <w:pStyle w:val="af0"/>
            </w:pPr>
            <w:r w:rsidRPr="008A6E30">
              <w:t>1.9</w:t>
            </w:r>
          </w:p>
        </w:tc>
        <w:tc>
          <w:tcPr>
            <w:tcW w:w="4850" w:type="dxa"/>
            <w:tcBorders>
              <w:top w:val="single" w:sz="4" w:space="0" w:color="000000"/>
              <w:left w:val="single" w:sz="4" w:space="0" w:color="000000"/>
              <w:bottom w:val="single" w:sz="4" w:space="0" w:color="000000"/>
            </w:tcBorders>
            <w:shd w:val="clear" w:color="auto" w:fill="auto"/>
            <w:vAlign w:val="center"/>
          </w:tcPr>
          <w:p w14:paraId="2060D51F" w14:textId="77777777" w:rsidR="009F01C6" w:rsidRPr="008A6E30" w:rsidRDefault="009F01C6" w:rsidP="004F373B">
            <w:pPr>
              <w:pStyle w:val="af0"/>
            </w:pPr>
            <w:r w:rsidRPr="008A6E30">
              <w:t>Номинальное напряжение вспомогательных цепей, В</w:t>
            </w:r>
          </w:p>
          <w:p w14:paraId="3DDCBA7D" w14:textId="77777777" w:rsidR="009F01C6" w:rsidRPr="008A6E30" w:rsidRDefault="009F01C6" w:rsidP="004F373B">
            <w:pPr>
              <w:pStyle w:val="af0"/>
            </w:pPr>
            <w:r w:rsidRPr="008A6E30">
              <w:t xml:space="preserve">       - переменного тока</w:t>
            </w:r>
          </w:p>
        </w:tc>
        <w:tc>
          <w:tcPr>
            <w:tcW w:w="1570" w:type="dxa"/>
            <w:tcBorders>
              <w:top w:val="single" w:sz="4" w:space="0" w:color="000000"/>
              <w:left w:val="single" w:sz="4" w:space="0" w:color="000000"/>
              <w:bottom w:val="single" w:sz="4" w:space="0" w:color="000000"/>
            </w:tcBorders>
            <w:shd w:val="clear" w:color="auto" w:fill="auto"/>
            <w:vAlign w:val="center"/>
          </w:tcPr>
          <w:p w14:paraId="57EB180A" w14:textId="77777777" w:rsidR="009F01C6" w:rsidRPr="008A6E30" w:rsidRDefault="009F01C6" w:rsidP="004F373B">
            <w:pPr>
              <w:pStyle w:val="af0"/>
              <w:jc w:val="center"/>
            </w:pPr>
          </w:p>
          <w:p w14:paraId="71060E2C" w14:textId="77777777" w:rsidR="009F01C6" w:rsidRPr="008A6E30" w:rsidRDefault="009F01C6" w:rsidP="004F373B">
            <w:pPr>
              <w:pStyle w:val="af0"/>
              <w:jc w:val="center"/>
            </w:pPr>
          </w:p>
          <w:p w14:paraId="105AA653" w14:textId="77777777" w:rsidR="009F01C6" w:rsidRPr="008A6E30" w:rsidRDefault="009F01C6" w:rsidP="004F373B">
            <w:pPr>
              <w:pStyle w:val="af0"/>
              <w:jc w:val="center"/>
              <w:rPr>
                <w:sz w:val="20"/>
                <w:szCs w:val="20"/>
              </w:rPr>
            </w:pPr>
            <w:r w:rsidRPr="008A6E30">
              <w:t>220</w:t>
            </w:r>
          </w:p>
        </w:tc>
        <w:tc>
          <w:tcPr>
            <w:tcW w:w="1560" w:type="dxa"/>
            <w:tcBorders>
              <w:top w:val="single" w:sz="4" w:space="0" w:color="000000"/>
              <w:left w:val="single" w:sz="4" w:space="0" w:color="000000"/>
              <w:bottom w:val="single" w:sz="4" w:space="0" w:color="000000"/>
            </w:tcBorders>
            <w:shd w:val="clear" w:color="auto" w:fill="auto"/>
            <w:vAlign w:val="center"/>
          </w:tcPr>
          <w:p w14:paraId="00AB66D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11C8" w14:textId="77777777" w:rsidR="009F01C6" w:rsidRPr="008A6E30" w:rsidRDefault="009F01C6" w:rsidP="004F373B">
            <w:pPr>
              <w:pStyle w:val="af0"/>
              <w:jc w:val="center"/>
              <w:rPr>
                <w:sz w:val="20"/>
                <w:szCs w:val="20"/>
              </w:rPr>
            </w:pPr>
          </w:p>
        </w:tc>
      </w:tr>
      <w:tr w:rsidR="009F01C6" w:rsidRPr="008A6E30" w14:paraId="1292CC7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3122A03" w14:textId="77777777" w:rsidR="009F01C6" w:rsidRPr="008A6E30" w:rsidRDefault="009F01C6" w:rsidP="004F373B">
            <w:pPr>
              <w:pStyle w:val="af0"/>
            </w:pPr>
            <w:r w:rsidRPr="008A6E30">
              <w:t>1.10</w:t>
            </w:r>
          </w:p>
        </w:tc>
        <w:tc>
          <w:tcPr>
            <w:tcW w:w="4850" w:type="dxa"/>
            <w:tcBorders>
              <w:top w:val="single" w:sz="4" w:space="0" w:color="000000"/>
              <w:left w:val="single" w:sz="4" w:space="0" w:color="000000"/>
              <w:bottom w:val="single" w:sz="4" w:space="0" w:color="000000"/>
            </w:tcBorders>
            <w:shd w:val="clear" w:color="auto" w:fill="auto"/>
            <w:vAlign w:val="center"/>
          </w:tcPr>
          <w:p w14:paraId="0AE28138" w14:textId="77777777" w:rsidR="009F01C6" w:rsidRPr="008A6E30" w:rsidRDefault="009F01C6" w:rsidP="004F373B">
            <w:pPr>
              <w:pStyle w:val="af0"/>
            </w:pPr>
            <w:r w:rsidRPr="008A6E30">
              <w:t>Локализационная стойкость при внутренних дуговых к.з., кА (приложить полный текст протокола на локализацию подтверждающий заявленные параметры)</w:t>
            </w:r>
          </w:p>
        </w:tc>
        <w:tc>
          <w:tcPr>
            <w:tcW w:w="1570" w:type="dxa"/>
            <w:tcBorders>
              <w:top w:val="single" w:sz="4" w:space="0" w:color="000000"/>
              <w:left w:val="single" w:sz="4" w:space="0" w:color="000000"/>
              <w:bottom w:val="single" w:sz="4" w:space="0" w:color="000000"/>
            </w:tcBorders>
            <w:shd w:val="clear" w:color="auto" w:fill="auto"/>
            <w:vAlign w:val="center"/>
          </w:tcPr>
          <w:p w14:paraId="2E8409CD" w14:textId="77777777" w:rsidR="009F01C6" w:rsidRPr="008A6E30" w:rsidRDefault="009F01C6" w:rsidP="004F373B">
            <w:pPr>
              <w:pStyle w:val="af0"/>
              <w:jc w:val="cente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1A78C9C1"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A125" w14:textId="77777777" w:rsidR="009F01C6" w:rsidRPr="008A6E30" w:rsidRDefault="009F01C6" w:rsidP="004F373B">
            <w:pPr>
              <w:pStyle w:val="af0"/>
              <w:jc w:val="center"/>
            </w:pPr>
          </w:p>
        </w:tc>
      </w:tr>
      <w:tr w:rsidR="009F01C6" w:rsidRPr="008A6E30" w14:paraId="5AD7345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4BB3B77" w14:textId="77777777" w:rsidR="009F01C6" w:rsidRPr="008A6E30" w:rsidRDefault="009F01C6" w:rsidP="004F373B">
            <w:pPr>
              <w:pStyle w:val="af0"/>
            </w:pPr>
            <w:r w:rsidRPr="008A6E30">
              <w:t>1.11</w:t>
            </w:r>
          </w:p>
        </w:tc>
        <w:tc>
          <w:tcPr>
            <w:tcW w:w="4850" w:type="dxa"/>
            <w:tcBorders>
              <w:top w:val="single" w:sz="4" w:space="0" w:color="000000"/>
              <w:left w:val="single" w:sz="4" w:space="0" w:color="000000"/>
              <w:bottom w:val="single" w:sz="4" w:space="0" w:color="000000"/>
            </w:tcBorders>
            <w:shd w:val="clear" w:color="auto" w:fill="auto"/>
            <w:vAlign w:val="center"/>
          </w:tcPr>
          <w:p w14:paraId="3DE50139" w14:textId="77777777" w:rsidR="009F01C6" w:rsidRPr="008A6E30" w:rsidRDefault="009F01C6" w:rsidP="004F373B">
            <w:pPr>
              <w:pStyle w:val="af0"/>
            </w:pPr>
            <w:r w:rsidRPr="008A6E30">
              <w:t>Предел локализации при внутреннем дуговом КЗ (шкаф (монтажная единица), высоковольтный отсек)</w:t>
            </w:r>
          </w:p>
        </w:tc>
        <w:tc>
          <w:tcPr>
            <w:tcW w:w="1570" w:type="dxa"/>
            <w:tcBorders>
              <w:top w:val="single" w:sz="4" w:space="0" w:color="000000"/>
              <w:left w:val="single" w:sz="4" w:space="0" w:color="000000"/>
              <w:bottom w:val="single" w:sz="4" w:space="0" w:color="000000"/>
            </w:tcBorders>
            <w:shd w:val="clear" w:color="auto" w:fill="auto"/>
            <w:vAlign w:val="center"/>
          </w:tcPr>
          <w:p w14:paraId="156CBC01" w14:textId="77777777" w:rsidR="009F01C6" w:rsidRPr="008A6E30" w:rsidRDefault="009F01C6" w:rsidP="004F373B">
            <w:pPr>
              <w:pStyle w:val="af0"/>
              <w:jc w:val="center"/>
            </w:pPr>
            <w:r w:rsidRPr="008A6E30">
              <w:t>шкаф</w:t>
            </w:r>
          </w:p>
        </w:tc>
        <w:tc>
          <w:tcPr>
            <w:tcW w:w="1560" w:type="dxa"/>
            <w:tcBorders>
              <w:top w:val="single" w:sz="4" w:space="0" w:color="000000"/>
              <w:left w:val="single" w:sz="4" w:space="0" w:color="000000"/>
              <w:bottom w:val="single" w:sz="4" w:space="0" w:color="000000"/>
            </w:tcBorders>
            <w:shd w:val="clear" w:color="auto" w:fill="auto"/>
            <w:vAlign w:val="center"/>
          </w:tcPr>
          <w:p w14:paraId="0775331B"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43E3" w14:textId="77777777" w:rsidR="009F01C6" w:rsidRPr="008A6E30" w:rsidRDefault="009F01C6" w:rsidP="004F373B">
            <w:pPr>
              <w:pStyle w:val="af0"/>
              <w:jc w:val="center"/>
            </w:pPr>
          </w:p>
        </w:tc>
      </w:tr>
      <w:tr w:rsidR="009F01C6" w:rsidRPr="008A6E30" w14:paraId="2A70237D"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0CFF64B1" w14:textId="77777777" w:rsidR="009F01C6" w:rsidRPr="008A6E30" w:rsidRDefault="009F01C6" w:rsidP="004F373B">
            <w:pPr>
              <w:pStyle w:val="af0"/>
              <w:jc w:val="center"/>
              <w:rPr>
                <w:b/>
              </w:rPr>
            </w:pPr>
            <w:r w:rsidRPr="008A6E30">
              <w:rPr>
                <w:b/>
              </w:rPr>
              <w:t>2. Требования к стойкости при сквозных токах КЗ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9C8A" w14:textId="77777777" w:rsidR="009F01C6" w:rsidRPr="008A6E30" w:rsidRDefault="009F01C6" w:rsidP="004F373B">
            <w:pPr>
              <w:pStyle w:val="af0"/>
              <w:jc w:val="center"/>
              <w:rPr>
                <w:b/>
              </w:rPr>
            </w:pPr>
          </w:p>
        </w:tc>
      </w:tr>
      <w:tr w:rsidR="009F01C6" w:rsidRPr="008A6E30" w14:paraId="218D297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B0E4595" w14:textId="77777777" w:rsidR="009F01C6" w:rsidRPr="008A6E30" w:rsidRDefault="009F01C6" w:rsidP="004F373B">
            <w:pPr>
              <w:pStyle w:val="af0"/>
              <w:rPr>
                <w:bCs/>
              </w:rPr>
            </w:pPr>
            <w:r w:rsidRPr="008A6E30">
              <w:t>2.1</w:t>
            </w:r>
          </w:p>
        </w:tc>
        <w:tc>
          <w:tcPr>
            <w:tcW w:w="4850" w:type="dxa"/>
            <w:tcBorders>
              <w:top w:val="single" w:sz="4" w:space="0" w:color="000000"/>
              <w:left w:val="single" w:sz="4" w:space="0" w:color="000000"/>
              <w:bottom w:val="single" w:sz="4" w:space="0" w:color="000000"/>
            </w:tcBorders>
            <w:shd w:val="clear" w:color="auto" w:fill="auto"/>
            <w:vAlign w:val="center"/>
          </w:tcPr>
          <w:p w14:paraId="5D90306E" w14:textId="77777777" w:rsidR="009F01C6" w:rsidRPr="008A6E30" w:rsidRDefault="009F01C6" w:rsidP="004F373B">
            <w:pPr>
              <w:pStyle w:val="af0"/>
            </w:pPr>
            <w:r w:rsidRPr="008A6E30">
              <w:rPr>
                <w:bCs/>
              </w:rPr>
              <w:t>Ток термической стойкости</w:t>
            </w:r>
            <w:r w:rsidRPr="008A6E30">
              <w:t>, кА</w:t>
            </w:r>
          </w:p>
        </w:tc>
        <w:tc>
          <w:tcPr>
            <w:tcW w:w="1570" w:type="dxa"/>
            <w:tcBorders>
              <w:top w:val="single" w:sz="4" w:space="0" w:color="000000"/>
              <w:left w:val="single" w:sz="4" w:space="0" w:color="000000"/>
              <w:bottom w:val="single" w:sz="4" w:space="0" w:color="000000"/>
            </w:tcBorders>
            <w:shd w:val="clear" w:color="auto" w:fill="auto"/>
            <w:vAlign w:val="center"/>
          </w:tcPr>
          <w:p w14:paraId="7F9EDADA" w14:textId="77777777" w:rsidR="009F01C6" w:rsidRPr="008A6E30" w:rsidRDefault="009F01C6" w:rsidP="004F373B">
            <w:pPr>
              <w:pStyle w:val="af0"/>
              <w:jc w:val="center"/>
              <w:rPr>
                <w:sz w:val="20"/>
                <w:szCs w:val="20"/>
              </w:rP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0C3ED6CF" w14:textId="77777777" w:rsidR="009F01C6" w:rsidRPr="00D57808" w:rsidRDefault="009F01C6" w:rsidP="004F373B">
            <w:pPr>
              <w:pStyle w:val="af0"/>
              <w:jc w:val="center"/>
              <w:rPr>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6F2E" w14:textId="77777777" w:rsidR="009F01C6" w:rsidRPr="008A6E30" w:rsidRDefault="009F01C6" w:rsidP="004F373B">
            <w:pPr>
              <w:pStyle w:val="af0"/>
              <w:jc w:val="center"/>
            </w:pPr>
          </w:p>
        </w:tc>
      </w:tr>
      <w:tr w:rsidR="009F01C6" w:rsidRPr="008A6E30" w14:paraId="1A3517F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F7C16A4" w14:textId="77777777" w:rsidR="009F01C6" w:rsidRPr="008A6E30" w:rsidRDefault="009F01C6" w:rsidP="004F373B">
            <w:pPr>
              <w:pStyle w:val="af0"/>
            </w:pPr>
            <w:r w:rsidRPr="008A6E30">
              <w:t>2.2</w:t>
            </w:r>
          </w:p>
        </w:tc>
        <w:tc>
          <w:tcPr>
            <w:tcW w:w="4850" w:type="dxa"/>
            <w:tcBorders>
              <w:top w:val="single" w:sz="4" w:space="0" w:color="000000"/>
              <w:left w:val="single" w:sz="4" w:space="0" w:color="000000"/>
              <w:bottom w:val="single" w:sz="4" w:space="0" w:color="000000"/>
            </w:tcBorders>
            <w:shd w:val="clear" w:color="auto" w:fill="auto"/>
            <w:vAlign w:val="center"/>
          </w:tcPr>
          <w:p w14:paraId="167D60B5" w14:textId="77777777" w:rsidR="009F01C6" w:rsidRPr="008A6E30" w:rsidRDefault="009F01C6" w:rsidP="004F373B">
            <w:pPr>
              <w:pStyle w:val="af0"/>
            </w:pPr>
            <w:r w:rsidRPr="008A6E30">
              <w:t>Время протекания тока термической стойкости, с:</w:t>
            </w:r>
          </w:p>
          <w:p w14:paraId="62F3AC09" w14:textId="77777777" w:rsidR="009F01C6" w:rsidRPr="008A6E30" w:rsidRDefault="009F01C6" w:rsidP="004F373B">
            <w:pPr>
              <w:pStyle w:val="af0"/>
            </w:pPr>
            <w:r w:rsidRPr="008A6E30">
              <w:t>- для главных цепей</w:t>
            </w:r>
          </w:p>
          <w:p w14:paraId="391BBC85" w14:textId="77777777" w:rsidR="009F01C6" w:rsidRPr="008A6E30" w:rsidRDefault="009F01C6" w:rsidP="004F373B">
            <w:pPr>
              <w:pStyle w:val="af0"/>
            </w:pPr>
            <w:r w:rsidRPr="008A6E30">
              <w:t>- для цепей заземления</w:t>
            </w:r>
          </w:p>
        </w:tc>
        <w:tc>
          <w:tcPr>
            <w:tcW w:w="1570" w:type="dxa"/>
            <w:tcBorders>
              <w:top w:val="single" w:sz="4" w:space="0" w:color="000000"/>
              <w:left w:val="single" w:sz="4" w:space="0" w:color="000000"/>
              <w:bottom w:val="single" w:sz="4" w:space="0" w:color="000000"/>
            </w:tcBorders>
            <w:shd w:val="clear" w:color="auto" w:fill="auto"/>
            <w:vAlign w:val="center"/>
          </w:tcPr>
          <w:p w14:paraId="781C1FB1" w14:textId="77777777" w:rsidR="009F01C6" w:rsidRPr="008A6E30" w:rsidRDefault="009F01C6" w:rsidP="004F373B">
            <w:pPr>
              <w:pStyle w:val="af0"/>
              <w:jc w:val="center"/>
            </w:pPr>
          </w:p>
          <w:p w14:paraId="69F8C049" w14:textId="77777777" w:rsidR="009F01C6" w:rsidRPr="005E346F" w:rsidRDefault="009F01C6" w:rsidP="004F373B">
            <w:pPr>
              <w:pStyle w:val="af0"/>
              <w:jc w:val="center"/>
            </w:pPr>
          </w:p>
          <w:p w14:paraId="06F59B72" w14:textId="77777777" w:rsidR="009F01C6" w:rsidRPr="008A6E30" w:rsidRDefault="009F01C6" w:rsidP="004F373B">
            <w:pPr>
              <w:pStyle w:val="af0"/>
              <w:jc w:val="center"/>
            </w:pPr>
            <w:r w:rsidRPr="008A6E30">
              <w:t>3</w:t>
            </w:r>
          </w:p>
          <w:p w14:paraId="17591F9C" w14:textId="77777777" w:rsidR="009F01C6" w:rsidRPr="008A6E30" w:rsidRDefault="009F01C6" w:rsidP="004F373B">
            <w:pPr>
              <w:pStyle w:val="af0"/>
              <w:jc w:val="center"/>
              <w:rPr>
                <w:sz w:val="20"/>
                <w:szCs w:val="20"/>
              </w:rPr>
            </w:pPr>
            <w:r w:rsidRPr="008A6E30">
              <w:t>1</w:t>
            </w:r>
          </w:p>
        </w:tc>
        <w:tc>
          <w:tcPr>
            <w:tcW w:w="1560" w:type="dxa"/>
            <w:tcBorders>
              <w:top w:val="single" w:sz="4" w:space="0" w:color="000000"/>
              <w:left w:val="single" w:sz="4" w:space="0" w:color="000000"/>
              <w:bottom w:val="single" w:sz="4" w:space="0" w:color="000000"/>
            </w:tcBorders>
            <w:shd w:val="clear" w:color="auto" w:fill="auto"/>
            <w:vAlign w:val="center"/>
          </w:tcPr>
          <w:p w14:paraId="511E6A2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3DA1" w14:textId="77777777" w:rsidR="009F01C6" w:rsidRPr="008A6E30" w:rsidRDefault="009F01C6" w:rsidP="004F373B">
            <w:pPr>
              <w:pStyle w:val="af0"/>
              <w:jc w:val="center"/>
              <w:rPr>
                <w:sz w:val="20"/>
                <w:szCs w:val="20"/>
              </w:rPr>
            </w:pPr>
          </w:p>
        </w:tc>
      </w:tr>
      <w:tr w:rsidR="009F01C6" w:rsidRPr="008A6E30" w14:paraId="5C80603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1E432D9" w14:textId="77777777" w:rsidR="009F01C6" w:rsidRPr="008A6E30" w:rsidRDefault="009F01C6" w:rsidP="004F373B">
            <w:pPr>
              <w:pStyle w:val="af0"/>
            </w:pPr>
            <w:r w:rsidRPr="008A6E30">
              <w:t>2.3</w:t>
            </w:r>
          </w:p>
        </w:tc>
        <w:tc>
          <w:tcPr>
            <w:tcW w:w="4850" w:type="dxa"/>
            <w:tcBorders>
              <w:top w:val="single" w:sz="4" w:space="0" w:color="000000"/>
              <w:left w:val="single" w:sz="4" w:space="0" w:color="000000"/>
              <w:bottom w:val="single" w:sz="4" w:space="0" w:color="000000"/>
            </w:tcBorders>
            <w:shd w:val="clear" w:color="auto" w:fill="auto"/>
            <w:vAlign w:val="center"/>
          </w:tcPr>
          <w:p w14:paraId="2A7F6E73" w14:textId="77777777" w:rsidR="009F01C6" w:rsidRPr="008A6E30" w:rsidRDefault="009F01C6" w:rsidP="004F373B">
            <w:pPr>
              <w:pStyle w:val="af0"/>
            </w:pPr>
            <w:r w:rsidRPr="008A6E30">
              <w:t>Номинальный ток электродинамической стойкости главных цепей, кА</w:t>
            </w:r>
          </w:p>
        </w:tc>
        <w:tc>
          <w:tcPr>
            <w:tcW w:w="1570" w:type="dxa"/>
            <w:tcBorders>
              <w:top w:val="single" w:sz="4" w:space="0" w:color="000000"/>
              <w:left w:val="single" w:sz="4" w:space="0" w:color="000000"/>
              <w:bottom w:val="single" w:sz="4" w:space="0" w:color="000000"/>
            </w:tcBorders>
            <w:shd w:val="clear" w:color="auto" w:fill="auto"/>
            <w:vAlign w:val="center"/>
          </w:tcPr>
          <w:p w14:paraId="75BCED6B" w14:textId="77777777" w:rsidR="009F01C6" w:rsidRPr="008A6E30" w:rsidRDefault="009F01C6" w:rsidP="004F373B">
            <w:pPr>
              <w:pStyle w:val="af0"/>
              <w:jc w:val="center"/>
            </w:pPr>
            <w:r w:rsidRPr="008A6E30">
              <w:t>50</w:t>
            </w:r>
          </w:p>
        </w:tc>
        <w:tc>
          <w:tcPr>
            <w:tcW w:w="1560" w:type="dxa"/>
            <w:tcBorders>
              <w:top w:val="single" w:sz="4" w:space="0" w:color="000000"/>
              <w:left w:val="single" w:sz="4" w:space="0" w:color="000000"/>
              <w:bottom w:val="single" w:sz="4" w:space="0" w:color="000000"/>
            </w:tcBorders>
            <w:shd w:val="clear" w:color="auto" w:fill="auto"/>
            <w:vAlign w:val="center"/>
          </w:tcPr>
          <w:p w14:paraId="6BED2930"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1871" w14:textId="77777777" w:rsidR="009F01C6" w:rsidRPr="008A6E30" w:rsidRDefault="009F01C6" w:rsidP="004F373B">
            <w:pPr>
              <w:pStyle w:val="af0"/>
              <w:jc w:val="center"/>
            </w:pPr>
          </w:p>
        </w:tc>
      </w:tr>
      <w:tr w:rsidR="009F01C6" w:rsidRPr="008A6E30" w14:paraId="575547A5"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43F834E3" w14:textId="77777777" w:rsidR="009F01C6" w:rsidRPr="008A6E30" w:rsidRDefault="009F01C6" w:rsidP="004F373B">
            <w:pPr>
              <w:pStyle w:val="af0"/>
              <w:jc w:val="center"/>
              <w:rPr>
                <w:b/>
              </w:rPr>
            </w:pPr>
            <w:r w:rsidRPr="008A6E30">
              <w:rPr>
                <w:b/>
              </w:rPr>
              <w:t>3. Номинальные значения климатических факторов внешней среды по ГОСТ 15150-69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BB90" w14:textId="77777777" w:rsidR="009F01C6" w:rsidRPr="008A6E30" w:rsidRDefault="009F01C6" w:rsidP="004F373B">
            <w:pPr>
              <w:pStyle w:val="af0"/>
              <w:jc w:val="center"/>
              <w:rPr>
                <w:b/>
              </w:rPr>
            </w:pPr>
          </w:p>
        </w:tc>
      </w:tr>
      <w:tr w:rsidR="009F01C6" w:rsidRPr="008A6E30" w14:paraId="1271052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DAA77F4" w14:textId="77777777" w:rsidR="009F01C6" w:rsidRPr="008A6E30" w:rsidRDefault="009F01C6" w:rsidP="004F373B">
            <w:pPr>
              <w:pStyle w:val="af0"/>
            </w:pPr>
            <w:r w:rsidRPr="008A6E30">
              <w:t>3.1</w:t>
            </w:r>
          </w:p>
        </w:tc>
        <w:tc>
          <w:tcPr>
            <w:tcW w:w="4850" w:type="dxa"/>
            <w:tcBorders>
              <w:top w:val="single" w:sz="4" w:space="0" w:color="000000"/>
              <w:left w:val="single" w:sz="4" w:space="0" w:color="000000"/>
              <w:bottom w:val="single" w:sz="4" w:space="0" w:color="000000"/>
            </w:tcBorders>
            <w:shd w:val="clear" w:color="auto" w:fill="auto"/>
            <w:vAlign w:val="center"/>
          </w:tcPr>
          <w:p w14:paraId="0FC8C4E1" w14:textId="77777777" w:rsidR="009F01C6" w:rsidRPr="008A6E30" w:rsidRDefault="009F01C6" w:rsidP="004F373B">
            <w:pPr>
              <w:pStyle w:val="af0"/>
            </w:pPr>
            <w:r w:rsidRPr="008A6E30">
              <w:t>Климатическое исполнение (У, ХЛ) и категория размещения по ГОСТ 15150-69</w:t>
            </w:r>
          </w:p>
        </w:tc>
        <w:tc>
          <w:tcPr>
            <w:tcW w:w="1570" w:type="dxa"/>
            <w:tcBorders>
              <w:top w:val="single" w:sz="4" w:space="0" w:color="000000"/>
              <w:left w:val="single" w:sz="4" w:space="0" w:color="000000"/>
              <w:bottom w:val="single" w:sz="4" w:space="0" w:color="000000"/>
            </w:tcBorders>
            <w:shd w:val="clear" w:color="auto" w:fill="auto"/>
            <w:vAlign w:val="center"/>
          </w:tcPr>
          <w:p w14:paraId="24359B52" w14:textId="77777777" w:rsidR="009F01C6" w:rsidRPr="008A6E30" w:rsidRDefault="009F01C6" w:rsidP="004F373B">
            <w:pPr>
              <w:pStyle w:val="af0"/>
              <w:jc w:val="center"/>
              <w:rPr>
                <w:sz w:val="20"/>
                <w:szCs w:val="20"/>
              </w:rPr>
            </w:pPr>
            <w:r w:rsidRPr="008A6E30">
              <w:t>У</w:t>
            </w:r>
          </w:p>
        </w:tc>
        <w:tc>
          <w:tcPr>
            <w:tcW w:w="1560" w:type="dxa"/>
            <w:tcBorders>
              <w:top w:val="single" w:sz="4" w:space="0" w:color="000000"/>
              <w:left w:val="single" w:sz="4" w:space="0" w:color="000000"/>
              <w:bottom w:val="single" w:sz="4" w:space="0" w:color="000000"/>
            </w:tcBorders>
            <w:shd w:val="clear" w:color="auto" w:fill="auto"/>
            <w:vAlign w:val="center"/>
          </w:tcPr>
          <w:p w14:paraId="3794596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A7BE" w14:textId="77777777" w:rsidR="009F01C6" w:rsidRPr="008A6E30" w:rsidRDefault="009F01C6" w:rsidP="004F373B">
            <w:pPr>
              <w:pStyle w:val="af0"/>
              <w:jc w:val="center"/>
            </w:pPr>
          </w:p>
        </w:tc>
      </w:tr>
      <w:tr w:rsidR="009F01C6" w:rsidRPr="008A6E30" w14:paraId="69CD31C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4DEAC6A" w14:textId="77777777" w:rsidR="009F01C6" w:rsidRPr="008A6E30" w:rsidRDefault="009F01C6" w:rsidP="004F373B">
            <w:pPr>
              <w:pStyle w:val="af0"/>
            </w:pPr>
            <w:r w:rsidRPr="008A6E30">
              <w:t>3.2</w:t>
            </w:r>
          </w:p>
        </w:tc>
        <w:tc>
          <w:tcPr>
            <w:tcW w:w="4850" w:type="dxa"/>
            <w:tcBorders>
              <w:top w:val="single" w:sz="4" w:space="0" w:color="000000"/>
              <w:left w:val="single" w:sz="4" w:space="0" w:color="000000"/>
              <w:bottom w:val="single" w:sz="4" w:space="0" w:color="000000"/>
            </w:tcBorders>
            <w:shd w:val="clear" w:color="auto" w:fill="auto"/>
            <w:vAlign w:val="center"/>
          </w:tcPr>
          <w:p w14:paraId="3D8927CA" w14:textId="77777777" w:rsidR="009F01C6" w:rsidRPr="008A6E30" w:rsidRDefault="009F01C6" w:rsidP="004F373B">
            <w:pPr>
              <w:pStyle w:val="af0"/>
            </w:pPr>
            <w:r w:rsidRPr="008A6E30">
              <w:t xml:space="preserve">Верхнее рабочее значение температуры окружающего воздуха, не ниже  </w:t>
            </w:r>
            <w:r w:rsidRPr="008A6E30">
              <w:rPr>
                <w:vertAlign w:val="superscript"/>
              </w:rPr>
              <w:t>о</w:t>
            </w:r>
            <w:r w:rsidRPr="008A6E30">
              <w:t>С</w:t>
            </w:r>
          </w:p>
        </w:tc>
        <w:tc>
          <w:tcPr>
            <w:tcW w:w="1570" w:type="dxa"/>
            <w:tcBorders>
              <w:top w:val="single" w:sz="4" w:space="0" w:color="000000"/>
              <w:left w:val="single" w:sz="4" w:space="0" w:color="000000"/>
              <w:bottom w:val="single" w:sz="4" w:space="0" w:color="000000"/>
            </w:tcBorders>
            <w:shd w:val="clear" w:color="auto" w:fill="auto"/>
            <w:vAlign w:val="center"/>
          </w:tcPr>
          <w:p w14:paraId="51C83C96" w14:textId="77777777" w:rsidR="009F01C6" w:rsidRPr="008A6E30" w:rsidRDefault="009F01C6" w:rsidP="004F373B">
            <w:pPr>
              <w:pStyle w:val="af0"/>
              <w:jc w:val="center"/>
            </w:pPr>
            <w:r w:rsidRPr="008A6E30">
              <w:t>+40</w:t>
            </w:r>
          </w:p>
        </w:tc>
        <w:tc>
          <w:tcPr>
            <w:tcW w:w="1560" w:type="dxa"/>
            <w:tcBorders>
              <w:top w:val="single" w:sz="4" w:space="0" w:color="000000"/>
              <w:left w:val="single" w:sz="4" w:space="0" w:color="000000"/>
              <w:bottom w:val="single" w:sz="4" w:space="0" w:color="000000"/>
            </w:tcBorders>
            <w:shd w:val="clear" w:color="auto" w:fill="auto"/>
            <w:vAlign w:val="center"/>
          </w:tcPr>
          <w:p w14:paraId="09C915EB"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A088" w14:textId="77777777" w:rsidR="009F01C6" w:rsidRPr="008A6E30" w:rsidRDefault="009F01C6" w:rsidP="004F373B">
            <w:pPr>
              <w:pStyle w:val="af0"/>
              <w:jc w:val="center"/>
            </w:pPr>
          </w:p>
        </w:tc>
      </w:tr>
      <w:tr w:rsidR="009F01C6" w:rsidRPr="008A6E30" w14:paraId="0D1AA28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FFCB913" w14:textId="77777777" w:rsidR="009F01C6" w:rsidRPr="008A6E30" w:rsidRDefault="009F01C6" w:rsidP="004F373B">
            <w:pPr>
              <w:pStyle w:val="af0"/>
            </w:pPr>
            <w:r w:rsidRPr="008A6E30">
              <w:t>3.3</w:t>
            </w:r>
          </w:p>
        </w:tc>
        <w:tc>
          <w:tcPr>
            <w:tcW w:w="4850" w:type="dxa"/>
            <w:tcBorders>
              <w:top w:val="single" w:sz="4" w:space="0" w:color="000000"/>
              <w:left w:val="single" w:sz="4" w:space="0" w:color="000000"/>
              <w:bottom w:val="single" w:sz="4" w:space="0" w:color="000000"/>
            </w:tcBorders>
            <w:shd w:val="clear" w:color="auto" w:fill="auto"/>
            <w:vAlign w:val="center"/>
          </w:tcPr>
          <w:p w14:paraId="1D550DCF" w14:textId="77777777" w:rsidR="009F01C6" w:rsidRPr="008A6E30" w:rsidRDefault="009F01C6" w:rsidP="004F373B">
            <w:pPr>
              <w:pStyle w:val="af0"/>
            </w:pPr>
            <w:r w:rsidRPr="008A6E30">
              <w:t xml:space="preserve">Нижнее рабочее значение температуры окружающего воздуха, не выше  </w:t>
            </w:r>
            <w:r w:rsidRPr="008A6E30">
              <w:rPr>
                <w:vertAlign w:val="superscript"/>
              </w:rPr>
              <w:t>о</w:t>
            </w:r>
            <w:r w:rsidRPr="008A6E30">
              <w:t>С</w:t>
            </w:r>
          </w:p>
        </w:tc>
        <w:tc>
          <w:tcPr>
            <w:tcW w:w="1570" w:type="dxa"/>
            <w:tcBorders>
              <w:top w:val="single" w:sz="4" w:space="0" w:color="000000"/>
              <w:left w:val="single" w:sz="4" w:space="0" w:color="000000"/>
              <w:bottom w:val="single" w:sz="4" w:space="0" w:color="000000"/>
            </w:tcBorders>
            <w:shd w:val="clear" w:color="auto" w:fill="auto"/>
            <w:vAlign w:val="center"/>
          </w:tcPr>
          <w:p w14:paraId="62FF7412" w14:textId="77777777" w:rsidR="009F01C6" w:rsidRPr="008A6E30" w:rsidRDefault="009F01C6" w:rsidP="004F373B">
            <w:pPr>
              <w:pStyle w:val="af0"/>
              <w:jc w:val="center"/>
            </w:pPr>
            <w:r w:rsidRPr="008A6E30">
              <w:t>-</w:t>
            </w:r>
            <w:r>
              <w:t>50</w:t>
            </w:r>
          </w:p>
        </w:tc>
        <w:tc>
          <w:tcPr>
            <w:tcW w:w="1560" w:type="dxa"/>
            <w:tcBorders>
              <w:top w:val="single" w:sz="4" w:space="0" w:color="000000"/>
              <w:left w:val="single" w:sz="4" w:space="0" w:color="000000"/>
              <w:bottom w:val="single" w:sz="4" w:space="0" w:color="000000"/>
            </w:tcBorders>
            <w:shd w:val="clear" w:color="auto" w:fill="auto"/>
            <w:vAlign w:val="center"/>
          </w:tcPr>
          <w:p w14:paraId="7D14C761"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C336" w14:textId="77777777" w:rsidR="009F01C6" w:rsidRPr="008A6E30" w:rsidRDefault="009F01C6" w:rsidP="004F373B">
            <w:pPr>
              <w:pStyle w:val="af0"/>
              <w:jc w:val="center"/>
            </w:pPr>
          </w:p>
        </w:tc>
      </w:tr>
      <w:tr w:rsidR="009F01C6" w:rsidRPr="008A6E30" w14:paraId="5014DD8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1DA839D" w14:textId="77777777" w:rsidR="009F01C6" w:rsidRPr="008A6E30" w:rsidRDefault="009F01C6" w:rsidP="004F373B">
            <w:pPr>
              <w:pStyle w:val="af0"/>
            </w:pPr>
            <w:r w:rsidRPr="008A6E30">
              <w:t>3.4</w:t>
            </w:r>
          </w:p>
        </w:tc>
        <w:tc>
          <w:tcPr>
            <w:tcW w:w="4850" w:type="dxa"/>
            <w:tcBorders>
              <w:top w:val="single" w:sz="4" w:space="0" w:color="000000"/>
              <w:left w:val="single" w:sz="4" w:space="0" w:color="000000"/>
              <w:bottom w:val="single" w:sz="4" w:space="0" w:color="000000"/>
            </w:tcBorders>
            <w:shd w:val="clear" w:color="auto" w:fill="auto"/>
            <w:vAlign w:val="center"/>
          </w:tcPr>
          <w:p w14:paraId="46F80510" w14:textId="77777777" w:rsidR="009F01C6" w:rsidRPr="008A6E30" w:rsidRDefault="009F01C6" w:rsidP="004F373B">
            <w:pPr>
              <w:pStyle w:val="af0"/>
            </w:pPr>
            <w:r w:rsidRPr="008A6E30">
              <w:t>Высота установки над уровнем моря, м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33E70749" w14:textId="77777777" w:rsidR="009F01C6" w:rsidRPr="008A6E30" w:rsidRDefault="009F01C6" w:rsidP="004F373B">
            <w:pPr>
              <w:pStyle w:val="af0"/>
              <w:jc w:val="center"/>
            </w:pPr>
            <w:r w:rsidRPr="008A6E30">
              <w:t>1000</w:t>
            </w:r>
          </w:p>
        </w:tc>
        <w:tc>
          <w:tcPr>
            <w:tcW w:w="1560" w:type="dxa"/>
            <w:tcBorders>
              <w:top w:val="single" w:sz="4" w:space="0" w:color="000000"/>
              <w:left w:val="single" w:sz="4" w:space="0" w:color="000000"/>
              <w:bottom w:val="single" w:sz="4" w:space="0" w:color="000000"/>
            </w:tcBorders>
            <w:shd w:val="clear" w:color="auto" w:fill="auto"/>
            <w:vAlign w:val="center"/>
          </w:tcPr>
          <w:p w14:paraId="410F5881"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336AA" w14:textId="77777777" w:rsidR="009F01C6" w:rsidRPr="008A6E30" w:rsidRDefault="009F01C6" w:rsidP="004F373B">
            <w:pPr>
              <w:pStyle w:val="af0"/>
              <w:jc w:val="center"/>
            </w:pPr>
          </w:p>
        </w:tc>
      </w:tr>
      <w:tr w:rsidR="009F01C6" w:rsidRPr="008A6E30" w14:paraId="18EEC6C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B82EEEA" w14:textId="77777777" w:rsidR="009F01C6" w:rsidRPr="008A6E30" w:rsidRDefault="009F01C6" w:rsidP="004F373B">
            <w:pPr>
              <w:pStyle w:val="af0"/>
            </w:pPr>
            <w:r w:rsidRPr="008A6E30">
              <w:t>3.5</w:t>
            </w:r>
          </w:p>
        </w:tc>
        <w:tc>
          <w:tcPr>
            <w:tcW w:w="4850" w:type="dxa"/>
            <w:tcBorders>
              <w:top w:val="single" w:sz="4" w:space="0" w:color="000000"/>
              <w:left w:val="single" w:sz="4" w:space="0" w:color="000000"/>
              <w:bottom w:val="single" w:sz="4" w:space="0" w:color="000000"/>
            </w:tcBorders>
            <w:shd w:val="clear" w:color="auto" w:fill="auto"/>
            <w:vAlign w:val="center"/>
          </w:tcPr>
          <w:p w14:paraId="7914584D" w14:textId="77777777" w:rsidR="009F01C6" w:rsidRPr="008A6E30" w:rsidRDefault="009F01C6" w:rsidP="004F373B">
            <w:pPr>
              <w:pStyle w:val="af0"/>
            </w:pPr>
            <w:r w:rsidRPr="008A6E30">
              <w:t xml:space="preserve">Сейсмичность района, баллов по шкале </w:t>
            </w:r>
            <w:r w:rsidRPr="008A6E30">
              <w:rPr>
                <w:lang w:val="en-US"/>
              </w:rPr>
              <w:t>MSK</w:t>
            </w:r>
            <w:r w:rsidRPr="008A6E30">
              <w:t>-64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1C8C8540" w14:textId="77777777" w:rsidR="009F01C6" w:rsidRPr="008A6E30" w:rsidRDefault="009F01C6" w:rsidP="004F373B">
            <w:pPr>
              <w:pStyle w:val="af0"/>
              <w:jc w:val="center"/>
            </w:pPr>
            <w:r w:rsidRPr="008A6E30">
              <w:t>6</w:t>
            </w:r>
          </w:p>
        </w:tc>
        <w:tc>
          <w:tcPr>
            <w:tcW w:w="1560" w:type="dxa"/>
            <w:tcBorders>
              <w:top w:val="single" w:sz="4" w:space="0" w:color="000000"/>
              <w:left w:val="single" w:sz="4" w:space="0" w:color="000000"/>
              <w:bottom w:val="single" w:sz="4" w:space="0" w:color="000000"/>
            </w:tcBorders>
            <w:shd w:val="clear" w:color="auto" w:fill="auto"/>
            <w:vAlign w:val="center"/>
          </w:tcPr>
          <w:p w14:paraId="55E0A4B7"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F0BA" w14:textId="77777777" w:rsidR="009F01C6" w:rsidRPr="008A6E30" w:rsidRDefault="009F01C6" w:rsidP="004F373B">
            <w:pPr>
              <w:pStyle w:val="af0"/>
              <w:jc w:val="center"/>
            </w:pPr>
          </w:p>
        </w:tc>
      </w:tr>
      <w:tr w:rsidR="009F01C6" w:rsidRPr="008A6E30" w14:paraId="530414F9" w14:textId="77777777" w:rsidTr="004F373B">
        <w:trPr>
          <w:trHeight w:val="421"/>
        </w:trPr>
        <w:tc>
          <w:tcPr>
            <w:tcW w:w="8830" w:type="dxa"/>
            <w:gridSpan w:val="4"/>
            <w:tcBorders>
              <w:top w:val="single" w:sz="4" w:space="0" w:color="000000"/>
              <w:left w:val="single" w:sz="4" w:space="0" w:color="000000"/>
              <w:bottom w:val="single" w:sz="4" w:space="0" w:color="000000"/>
            </w:tcBorders>
            <w:shd w:val="clear" w:color="auto" w:fill="auto"/>
            <w:vAlign w:val="center"/>
          </w:tcPr>
          <w:p w14:paraId="1B4D2E91" w14:textId="77777777" w:rsidR="009F01C6" w:rsidRPr="008A6E30" w:rsidRDefault="009F01C6" w:rsidP="004F373B">
            <w:pPr>
              <w:pStyle w:val="af0"/>
              <w:jc w:val="center"/>
              <w:rPr>
                <w:b/>
              </w:rPr>
            </w:pPr>
            <w:r w:rsidRPr="008A6E30">
              <w:rPr>
                <w:b/>
              </w:rPr>
              <w:t>4. Требования к изоляции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3BD3" w14:textId="77777777" w:rsidR="009F01C6" w:rsidRPr="008A6E30" w:rsidRDefault="009F01C6" w:rsidP="004F373B">
            <w:pPr>
              <w:pStyle w:val="af0"/>
              <w:jc w:val="center"/>
              <w:rPr>
                <w:b/>
              </w:rPr>
            </w:pPr>
          </w:p>
        </w:tc>
      </w:tr>
      <w:tr w:rsidR="009F01C6" w:rsidRPr="008A6E30" w14:paraId="06C1271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EA57018" w14:textId="77777777" w:rsidR="009F01C6" w:rsidRPr="008A6E30" w:rsidRDefault="009F01C6" w:rsidP="004F373B">
            <w:pPr>
              <w:pStyle w:val="af0"/>
            </w:pPr>
            <w:r w:rsidRPr="008A6E30">
              <w:t>4.1</w:t>
            </w:r>
          </w:p>
        </w:tc>
        <w:tc>
          <w:tcPr>
            <w:tcW w:w="4850" w:type="dxa"/>
            <w:tcBorders>
              <w:top w:val="single" w:sz="4" w:space="0" w:color="000000"/>
              <w:left w:val="single" w:sz="4" w:space="0" w:color="000000"/>
              <w:bottom w:val="single" w:sz="4" w:space="0" w:color="000000"/>
            </w:tcBorders>
            <w:shd w:val="clear" w:color="auto" w:fill="auto"/>
            <w:vAlign w:val="center"/>
          </w:tcPr>
          <w:p w14:paraId="0BCA282E" w14:textId="77777777" w:rsidR="009F01C6" w:rsidRPr="008A6E30" w:rsidRDefault="009F01C6" w:rsidP="004F373B">
            <w:pPr>
              <w:pStyle w:val="af0"/>
            </w:pPr>
            <w:r w:rsidRPr="008A6E30">
              <w:t xml:space="preserve">Требования к электрической прочности изоляции </w:t>
            </w:r>
          </w:p>
        </w:tc>
        <w:tc>
          <w:tcPr>
            <w:tcW w:w="1570" w:type="dxa"/>
            <w:tcBorders>
              <w:top w:val="single" w:sz="4" w:space="0" w:color="000000"/>
              <w:left w:val="single" w:sz="4" w:space="0" w:color="000000"/>
              <w:bottom w:val="single" w:sz="4" w:space="0" w:color="000000"/>
            </w:tcBorders>
            <w:shd w:val="clear" w:color="auto" w:fill="auto"/>
            <w:vAlign w:val="center"/>
          </w:tcPr>
          <w:p w14:paraId="65742FEB" w14:textId="77777777" w:rsidR="009F01C6" w:rsidRPr="008A6E30" w:rsidRDefault="009F01C6" w:rsidP="004F373B">
            <w:pPr>
              <w:pStyle w:val="af0"/>
              <w:jc w:val="center"/>
            </w:pPr>
            <w:r w:rsidRPr="008A6E30">
              <w:t>ГОСТ 15 16.3-96</w:t>
            </w:r>
          </w:p>
        </w:tc>
        <w:tc>
          <w:tcPr>
            <w:tcW w:w="1560" w:type="dxa"/>
            <w:tcBorders>
              <w:top w:val="single" w:sz="4" w:space="0" w:color="000000"/>
              <w:left w:val="single" w:sz="4" w:space="0" w:color="000000"/>
              <w:bottom w:val="single" w:sz="4" w:space="0" w:color="000000"/>
            </w:tcBorders>
            <w:shd w:val="clear" w:color="auto" w:fill="auto"/>
            <w:vAlign w:val="center"/>
          </w:tcPr>
          <w:p w14:paraId="355F47F4"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81F9A" w14:textId="77777777" w:rsidR="009F01C6" w:rsidRPr="008A6E30" w:rsidRDefault="009F01C6" w:rsidP="004F373B">
            <w:pPr>
              <w:pStyle w:val="af0"/>
              <w:jc w:val="center"/>
            </w:pPr>
          </w:p>
        </w:tc>
      </w:tr>
      <w:tr w:rsidR="009F01C6" w:rsidRPr="008A6E30" w14:paraId="4B4C47F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B069160" w14:textId="77777777" w:rsidR="009F01C6" w:rsidRPr="008A6E30" w:rsidRDefault="009F01C6" w:rsidP="004F373B">
            <w:pPr>
              <w:pStyle w:val="af0"/>
            </w:pPr>
            <w:r w:rsidRPr="008A6E30">
              <w:t>4.2</w:t>
            </w:r>
          </w:p>
        </w:tc>
        <w:tc>
          <w:tcPr>
            <w:tcW w:w="4850" w:type="dxa"/>
            <w:tcBorders>
              <w:top w:val="single" w:sz="4" w:space="0" w:color="000000"/>
              <w:left w:val="single" w:sz="4" w:space="0" w:color="000000"/>
              <w:bottom w:val="single" w:sz="4" w:space="0" w:color="000000"/>
            </w:tcBorders>
            <w:shd w:val="clear" w:color="auto" w:fill="auto"/>
            <w:vAlign w:val="center"/>
          </w:tcPr>
          <w:p w14:paraId="0603E3CC" w14:textId="77777777" w:rsidR="009F01C6" w:rsidRPr="008A6E30" w:rsidRDefault="009F01C6" w:rsidP="004F373B">
            <w:pPr>
              <w:pStyle w:val="af0"/>
            </w:pPr>
            <w:r w:rsidRPr="008A6E30">
              <w:t xml:space="preserve">Вид изоляции главных цепей (воздушная, твердая, комбинированная) </w:t>
            </w:r>
          </w:p>
        </w:tc>
        <w:tc>
          <w:tcPr>
            <w:tcW w:w="1570" w:type="dxa"/>
            <w:tcBorders>
              <w:top w:val="single" w:sz="4" w:space="0" w:color="000000"/>
              <w:left w:val="single" w:sz="4" w:space="0" w:color="000000"/>
              <w:bottom w:val="single" w:sz="4" w:space="0" w:color="000000"/>
            </w:tcBorders>
            <w:shd w:val="clear" w:color="auto" w:fill="auto"/>
            <w:vAlign w:val="center"/>
          </w:tcPr>
          <w:p w14:paraId="5E46CD5E" w14:textId="77777777" w:rsidR="009F01C6" w:rsidRPr="008A6E30" w:rsidRDefault="009F01C6" w:rsidP="004F373B">
            <w:pPr>
              <w:pStyle w:val="af0"/>
              <w:jc w:val="center"/>
              <w:rPr>
                <w:sz w:val="20"/>
                <w:szCs w:val="20"/>
              </w:rPr>
            </w:pPr>
            <w:r w:rsidRPr="008A6E30">
              <w:t>твердая</w:t>
            </w:r>
          </w:p>
        </w:tc>
        <w:tc>
          <w:tcPr>
            <w:tcW w:w="1560" w:type="dxa"/>
            <w:tcBorders>
              <w:top w:val="single" w:sz="4" w:space="0" w:color="000000"/>
              <w:left w:val="single" w:sz="4" w:space="0" w:color="000000"/>
              <w:bottom w:val="single" w:sz="4" w:space="0" w:color="000000"/>
            </w:tcBorders>
            <w:shd w:val="clear" w:color="auto" w:fill="auto"/>
            <w:vAlign w:val="center"/>
          </w:tcPr>
          <w:p w14:paraId="5D417B3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0428" w14:textId="77777777" w:rsidR="009F01C6" w:rsidRPr="008A6E30" w:rsidRDefault="009F01C6" w:rsidP="004F373B">
            <w:pPr>
              <w:pStyle w:val="af0"/>
              <w:jc w:val="center"/>
            </w:pPr>
          </w:p>
        </w:tc>
      </w:tr>
      <w:tr w:rsidR="009F01C6" w:rsidRPr="008A6E30" w14:paraId="07E6646A"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87111D0" w14:textId="77777777" w:rsidR="009F01C6" w:rsidRPr="008A6E30" w:rsidRDefault="009F01C6" w:rsidP="004F373B">
            <w:pPr>
              <w:pStyle w:val="af0"/>
            </w:pPr>
            <w:r w:rsidRPr="008A6E30">
              <w:t>4.3</w:t>
            </w:r>
          </w:p>
        </w:tc>
        <w:tc>
          <w:tcPr>
            <w:tcW w:w="4850" w:type="dxa"/>
            <w:tcBorders>
              <w:top w:val="single" w:sz="4" w:space="0" w:color="000000"/>
              <w:left w:val="single" w:sz="4" w:space="0" w:color="000000"/>
              <w:bottom w:val="single" w:sz="4" w:space="0" w:color="000000"/>
            </w:tcBorders>
            <w:shd w:val="clear" w:color="auto" w:fill="auto"/>
            <w:vAlign w:val="center"/>
          </w:tcPr>
          <w:p w14:paraId="34C53EEA" w14:textId="77777777" w:rsidR="009F01C6" w:rsidRPr="008A6E30" w:rsidRDefault="009F01C6" w:rsidP="004F373B">
            <w:pPr>
              <w:pStyle w:val="af0"/>
            </w:pPr>
            <w:r w:rsidRPr="008A6E30">
              <w:t xml:space="preserve">Наличие изоляции токоведущих частей (да, нет) </w:t>
            </w:r>
          </w:p>
        </w:tc>
        <w:tc>
          <w:tcPr>
            <w:tcW w:w="1570" w:type="dxa"/>
            <w:tcBorders>
              <w:top w:val="single" w:sz="4" w:space="0" w:color="000000"/>
              <w:left w:val="single" w:sz="4" w:space="0" w:color="000000"/>
              <w:bottom w:val="single" w:sz="4" w:space="0" w:color="000000"/>
            </w:tcBorders>
            <w:shd w:val="clear" w:color="auto" w:fill="auto"/>
            <w:vAlign w:val="center"/>
          </w:tcPr>
          <w:p w14:paraId="0E0B757F" w14:textId="77777777" w:rsidR="009F01C6" w:rsidRPr="008A6E30" w:rsidRDefault="009F01C6" w:rsidP="004F373B">
            <w:pPr>
              <w:pStyle w:val="af0"/>
              <w:jc w:val="center"/>
              <w:rPr>
                <w:sz w:val="20"/>
                <w:szCs w:val="20"/>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68A73E7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50179" w14:textId="77777777" w:rsidR="009F01C6" w:rsidRPr="008A6E30" w:rsidRDefault="009F01C6" w:rsidP="004F373B">
            <w:pPr>
              <w:pStyle w:val="af0"/>
              <w:jc w:val="center"/>
              <w:rPr>
                <w:sz w:val="20"/>
                <w:szCs w:val="20"/>
              </w:rPr>
            </w:pPr>
          </w:p>
        </w:tc>
      </w:tr>
      <w:tr w:rsidR="009F01C6" w:rsidRPr="008A6E30" w14:paraId="61D051E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CA6E7E3" w14:textId="77777777" w:rsidR="009F01C6" w:rsidRPr="008A6E30" w:rsidRDefault="009F01C6" w:rsidP="004F373B">
            <w:pPr>
              <w:pStyle w:val="af0"/>
            </w:pPr>
            <w:r w:rsidRPr="008A6E30">
              <w:lastRenderedPageBreak/>
              <w:t>4.4</w:t>
            </w:r>
          </w:p>
        </w:tc>
        <w:tc>
          <w:tcPr>
            <w:tcW w:w="4850" w:type="dxa"/>
            <w:tcBorders>
              <w:top w:val="single" w:sz="4" w:space="0" w:color="000000"/>
              <w:left w:val="single" w:sz="4" w:space="0" w:color="000000"/>
              <w:bottom w:val="single" w:sz="4" w:space="0" w:color="000000"/>
            </w:tcBorders>
            <w:shd w:val="clear" w:color="auto" w:fill="auto"/>
            <w:vAlign w:val="center"/>
          </w:tcPr>
          <w:p w14:paraId="1A1ABDD8" w14:textId="77777777" w:rsidR="009F01C6" w:rsidRPr="00AD659B" w:rsidRDefault="009F01C6" w:rsidP="004F373B">
            <w:pPr>
              <w:pStyle w:val="af0"/>
            </w:pPr>
            <w:r w:rsidRPr="00AD659B">
              <w:t>Удельная длина пути утечки внешней изоляции (по ПУЭ издание седьмое) см/кВ,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0EF1BACC" w14:textId="77777777" w:rsidR="009F01C6" w:rsidRPr="00AD659B" w:rsidRDefault="009F01C6" w:rsidP="004F373B">
            <w:pPr>
              <w:pStyle w:val="af0"/>
              <w:jc w:val="center"/>
              <w:rPr>
                <w:sz w:val="20"/>
                <w:szCs w:val="20"/>
              </w:rPr>
            </w:pPr>
            <w:r w:rsidRPr="00AD659B">
              <w:t>**</w:t>
            </w:r>
          </w:p>
        </w:tc>
        <w:tc>
          <w:tcPr>
            <w:tcW w:w="1560" w:type="dxa"/>
            <w:tcBorders>
              <w:top w:val="single" w:sz="4" w:space="0" w:color="000000"/>
              <w:left w:val="single" w:sz="4" w:space="0" w:color="000000"/>
              <w:bottom w:val="single" w:sz="4" w:space="0" w:color="000000"/>
            </w:tcBorders>
            <w:shd w:val="clear" w:color="auto" w:fill="auto"/>
            <w:vAlign w:val="center"/>
          </w:tcPr>
          <w:p w14:paraId="6A97E7D8" w14:textId="77777777" w:rsidR="009F01C6" w:rsidRPr="00153CFA" w:rsidRDefault="009F01C6" w:rsidP="004F373B">
            <w:pPr>
              <w:pStyle w:val="af0"/>
              <w:jc w:val="center"/>
              <w:rPr>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2B19" w14:textId="77777777" w:rsidR="009F01C6" w:rsidRPr="008A6E30" w:rsidRDefault="009F01C6" w:rsidP="004F373B">
            <w:pPr>
              <w:pStyle w:val="af0"/>
              <w:jc w:val="center"/>
              <w:rPr>
                <w:sz w:val="20"/>
                <w:szCs w:val="20"/>
              </w:rPr>
            </w:pPr>
          </w:p>
        </w:tc>
      </w:tr>
      <w:tr w:rsidR="009F01C6" w:rsidRPr="008A6E30" w14:paraId="5DA6A58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FE39D89" w14:textId="77777777" w:rsidR="009F01C6" w:rsidRPr="008A6E30" w:rsidRDefault="009F01C6" w:rsidP="004F373B">
            <w:pPr>
              <w:pStyle w:val="af0"/>
            </w:pPr>
            <w:r w:rsidRPr="008A6E30">
              <w:t>4.5</w:t>
            </w:r>
          </w:p>
        </w:tc>
        <w:tc>
          <w:tcPr>
            <w:tcW w:w="4850" w:type="dxa"/>
            <w:tcBorders>
              <w:top w:val="single" w:sz="4" w:space="0" w:color="000000"/>
              <w:left w:val="single" w:sz="4" w:space="0" w:color="000000"/>
              <w:bottom w:val="single" w:sz="4" w:space="0" w:color="000000"/>
            </w:tcBorders>
            <w:shd w:val="clear" w:color="auto" w:fill="auto"/>
            <w:vAlign w:val="center"/>
          </w:tcPr>
          <w:p w14:paraId="2A1F393C" w14:textId="77777777" w:rsidR="009F01C6" w:rsidRPr="00AD659B" w:rsidRDefault="009F01C6" w:rsidP="004F373B">
            <w:pPr>
              <w:pStyle w:val="af0"/>
            </w:pPr>
            <w:r w:rsidRPr="00AD659B">
              <w:t>Испытательное напряжение полного грозового импульса цепей первичных соединений РУ, кВ:</w:t>
            </w:r>
          </w:p>
          <w:p w14:paraId="0AE36993" w14:textId="77777777" w:rsidR="009F01C6" w:rsidRPr="00AD659B" w:rsidRDefault="009F01C6" w:rsidP="004F373B">
            <w:pPr>
              <w:pStyle w:val="af0"/>
            </w:pPr>
            <w:r w:rsidRPr="00AD659B">
              <w:t>- относительно земли</w:t>
            </w:r>
          </w:p>
          <w:p w14:paraId="5155D769" w14:textId="77777777" w:rsidR="009F01C6" w:rsidRPr="00AD659B" w:rsidRDefault="009F01C6" w:rsidP="004F373B">
            <w:pPr>
              <w:pStyle w:val="af0"/>
            </w:pPr>
            <w:r w:rsidRPr="00AD659B">
              <w:t>- между контактами</w:t>
            </w:r>
          </w:p>
        </w:tc>
        <w:tc>
          <w:tcPr>
            <w:tcW w:w="1570" w:type="dxa"/>
            <w:tcBorders>
              <w:top w:val="single" w:sz="4" w:space="0" w:color="000000"/>
              <w:left w:val="single" w:sz="4" w:space="0" w:color="000000"/>
              <w:bottom w:val="single" w:sz="4" w:space="0" w:color="000000"/>
            </w:tcBorders>
            <w:shd w:val="clear" w:color="auto" w:fill="auto"/>
            <w:vAlign w:val="center"/>
          </w:tcPr>
          <w:p w14:paraId="6535BB06" w14:textId="77777777" w:rsidR="009F01C6" w:rsidRPr="00AD659B" w:rsidRDefault="009F01C6" w:rsidP="004F373B">
            <w:pPr>
              <w:pStyle w:val="af0"/>
              <w:jc w:val="center"/>
            </w:pPr>
          </w:p>
          <w:p w14:paraId="5954B3E3" w14:textId="77777777" w:rsidR="009F01C6" w:rsidRPr="00AD659B" w:rsidRDefault="009F01C6" w:rsidP="004F373B">
            <w:pPr>
              <w:pStyle w:val="af0"/>
              <w:jc w:val="center"/>
            </w:pPr>
          </w:p>
          <w:p w14:paraId="2185FC16" w14:textId="77777777" w:rsidR="009F01C6" w:rsidRPr="00AD659B" w:rsidRDefault="009F01C6" w:rsidP="004F373B">
            <w:pPr>
              <w:pStyle w:val="af0"/>
              <w:jc w:val="center"/>
            </w:pPr>
            <w:r w:rsidRPr="00AD659B">
              <w:t>95</w:t>
            </w:r>
          </w:p>
          <w:p w14:paraId="2C248BB2" w14:textId="77777777" w:rsidR="009F01C6" w:rsidRPr="00AD659B" w:rsidRDefault="009F01C6" w:rsidP="004F373B">
            <w:pPr>
              <w:pStyle w:val="af0"/>
              <w:jc w:val="center"/>
              <w:rPr>
                <w:sz w:val="20"/>
                <w:szCs w:val="20"/>
              </w:rPr>
            </w:pPr>
            <w:r w:rsidRPr="00AD659B">
              <w:t>95</w:t>
            </w:r>
          </w:p>
        </w:tc>
        <w:tc>
          <w:tcPr>
            <w:tcW w:w="1560" w:type="dxa"/>
            <w:tcBorders>
              <w:top w:val="single" w:sz="4" w:space="0" w:color="000000"/>
              <w:left w:val="single" w:sz="4" w:space="0" w:color="000000"/>
              <w:bottom w:val="single" w:sz="4" w:space="0" w:color="000000"/>
            </w:tcBorders>
            <w:shd w:val="clear" w:color="auto" w:fill="auto"/>
            <w:vAlign w:val="center"/>
          </w:tcPr>
          <w:p w14:paraId="110FEBE1" w14:textId="77777777" w:rsidR="009F01C6" w:rsidRPr="00093F63" w:rsidRDefault="009F01C6" w:rsidP="004F373B">
            <w:pPr>
              <w:pStyle w:val="af0"/>
              <w:jc w:val="center"/>
              <w:rPr>
                <w:sz w:val="20"/>
                <w:szCs w:val="20"/>
                <w:highlight w:val="yellow"/>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E3C4" w14:textId="77777777" w:rsidR="009F01C6" w:rsidRPr="008A6E30" w:rsidRDefault="009F01C6" w:rsidP="004F373B">
            <w:pPr>
              <w:pStyle w:val="af0"/>
              <w:jc w:val="center"/>
              <w:rPr>
                <w:sz w:val="20"/>
                <w:szCs w:val="20"/>
              </w:rPr>
            </w:pPr>
          </w:p>
        </w:tc>
      </w:tr>
      <w:tr w:rsidR="009F01C6" w:rsidRPr="008A6E30" w14:paraId="7D1CED8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D29F9C6" w14:textId="77777777" w:rsidR="009F01C6" w:rsidRPr="008A6E30" w:rsidRDefault="009F01C6" w:rsidP="004F373B">
            <w:pPr>
              <w:pStyle w:val="af0"/>
            </w:pPr>
            <w:r w:rsidRPr="008A6E30">
              <w:t>4.6</w:t>
            </w:r>
          </w:p>
        </w:tc>
        <w:tc>
          <w:tcPr>
            <w:tcW w:w="4850" w:type="dxa"/>
            <w:tcBorders>
              <w:top w:val="single" w:sz="4" w:space="0" w:color="000000"/>
              <w:left w:val="single" w:sz="4" w:space="0" w:color="000000"/>
              <w:bottom w:val="single" w:sz="4" w:space="0" w:color="000000"/>
            </w:tcBorders>
            <w:shd w:val="clear" w:color="auto" w:fill="auto"/>
            <w:vAlign w:val="center"/>
          </w:tcPr>
          <w:p w14:paraId="2E5FFBD2" w14:textId="77777777" w:rsidR="009F01C6" w:rsidRPr="00AD659B" w:rsidRDefault="009F01C6" w:rsidP="004F373B">
            <w:pPr>
              <w:pStyle w:val="af0"/>
            </w:pPr>
            <w:r w:rsidRPr="00AD659B">
              <w:t>Кратковременное (одноминутное) переменное напряжение промышленной частоты цепей первичных соединений РУ, кВ:</w:t>
            </w:r>
          </w:p>
          <w:p w14:paraId="334C676E" w14:textId="77777777" w:rsidR="009F01C6" w:rsidRPr="00AD659B" w:rsidRDefault="009F01C6" w:rsidP="004F373B">
            <w:pPr>
              <w:pStyle w:val="af0"/>
            </w:pPr>
            <w:r w:rsidRPr="00AD659B">
              <w:t>- относительно земли</w:t>
            </w:r>
          </w:p>
          <w:p w14:paraId="1528AD06" w14:textId="77777777" w:rsidR="009F01C6" w:rsidRPr="00AD659B" w:rsidRDefault="009F01C6" w:rsidP="004F373B">
            <w:pPr>
              <w:pStyle w:val="af0"/>
            </w:pPr>
            <w:r w:rsidRPr="00AD659B">
              <w:t>- между контактами</w:t>
            </w:r>
          </w:p>
        </w:tc>
        <w:tc>
          <w:tcPr>
            <w:tcW w:w="1570" w:type="dxa"/>
            <w:tcBorders>
              <w:top w:val="single" w:sz="4" w:space="0" w:color="000000"/>
              <w:left w:val="single" w:sz="4" w:space="0" w:color="000000"/>
              <w:bottom w:val="single" w:sz="4" w:space="0" w:color="000000"/>
            </w:tcBorders>
            <w:shd w:val="clear" w:color="auto" w:fill="auto"/>
            <w:vAlign w:val="center"/>
          </w:tcPr>
          <w:p w14:paraId="54826C49" w14:textId="77777777" w:rsidR="009F01C6" w:rsidRPr="00AD659B" w:rsidRDefault="009F01C6" w:rsidP="004F373B">
            <w:pPr>
              <w:pStyle w:val="af0"/>
              <w:jc w:val="center"/>
            </w:pPr>
          </w:p>
          <w:p w14:paraId="2A8113B3" w14:textId="77777777" w:rsidR="009F01C6" w:rsidRPr="00AD659B" w:rsidRDefault="009F01C6" w:rsidP="004F373B">
            <w:pPr>
              <w:pStyle w:val="af0"/>
              <w:jc w:val="center"/>
            </w:pPr>
          </w:p>
          <w:p w14:paraId="34DD7213" w14:textId="77777777" w:rsidR="009F01C6" w:rsidRPr="00AD659B" w:rsidRDefault="009F01C6" w:rsidP="004F373B">
            <w:pPr>
              <w:pStyle w:val="af0"/>
              <w:jc w:val="center"/>
            </w:pPr>
            <w:r w:rsidRPr="00AD659B">
              <w:t>50</w:t>
            </w:r>
          </w:p>
          <w:p w14:paraId="2E6E17A6" w14:textId="77777777" w:rsidR="009F01C6" w:rsidRPr="00AD659B" w:rsidRDefault="009F01C6" w:rsidP="004F373B">
            <w:pPr>
              <w:pStyle w:val="af0"/>
              <w:jc w:val="center"/>
              <w:rPr>
                <w:sz w:val="20"/>
                <w:szCs w:val="20"/>
              </w:rPr>
            </w:pPr>
            <w:r w:rsidRPr="00AD659B">
              <w:t>50</w:t>
            </w:r>
          </w:p>
        </w:tc>
        <w:tc>
          <w:tcPr>
            <w:tcW w:w="1560" w:type="dxa"/>
            <w:tcBorders>
              <w:top w:val="single" w:sz="4" w:space="0" w:color="000000"/>
              <w:left w:val="single" w:sz="4" w:space="0" w:color="000000"/>
              <w:bottom w:val="single" w:sz="4" w:space="0" w:color="000000"/>
            </w:tcBorders>
            <w:shd w:val="clear" w:color="auto" w:fill="auto"/>
            <w:vAlign w:val="center"/>
          </w:tcPr>
          <w:p w14:paraId="508DFF7D" w14:textId="77777777" w:rsidR="009F01C6" w:rsidRPr="00093F63" w:rsidRDefault="009F01C6" w:rsidP="004F373B">
            <w:pPr>
              <w:pStyle w:val="af0"/>
              <w:jc w:val="center"/>
              <w:rPr>
                <w:sz w:val="20"/>
                <w:szCs w:val="20"/>
                <w:highlight w:val="yellow"/>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437C" w14:textId="77777777" w:rsidR="009F01C6" w:rsidRPr="008A6E30" w:rsidRDefault="009F01C6" w:rsidP="004F373B">
            <w:pPr>
              <w:pStyle w:val="af0"/>
              <w:jc w:val="center"/>
              <w:rPr>
                <w:sz w:val="20"/>
                <w:szCs w:val="20"/>
              </w:rPr>
            </w:pPr>
          </w:p>
        </w:tc>
      </w:tr>
      <w:tr w:rsidR="009F01C6" w:rsidRPr="008A6E30" w14:paraId="51240C2B"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59D102B9" w14:textId="77777777" w:rsidR="009F01C6" w:rsidRPr="008A6E30" w:rsidRDefault="009F01C6" w:rsidP="004F373B">
            <w:pPr>
              <w:pStyle w:val="af0"/>
              <w:jc w:val="center"/>
              <w:rPr>
                <w:b/>
              </w:rPr>
            </w:pPr>
            <w:r w:rsidRPr="008A6E30">
              <w:rPr>
                <w:b/>
              </w:rPr>
              <w:t>5. Технические требования к конструкции, изготовлению и материалам</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25357" w14:textId="77777777" w:rsidR="009F01C6" w:rsidRPr="008A6E30" w:rsidRDefault="009F01C6" w:rsidP="004F373B">
            <w:pPr>
              <w:pStyle w:val="af0"/>
              <w:jc w:val="center"/>
              <w:rPr>
                <w:b/>
              </w:rPr>
            </w:pPr>
          </w:p>
        </w:tc>
      </w:tr>
      <w:tr w:rsidR="009F01C6" w:rsidRPr="008A6E30" w14:paraId="34EBF0E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EF3A61C" w14:textId="77777777" w:rsidR="009F01C6" w:rsidRPr="008A6E30" w:rsidRDefault="009F01C6" w:rsidP="004F373B">
            <w:pPr>
              <w:pStyle w:val="af0"/>
            </w:pPr>
            <w:r w:rsidRPr="008A6E30">
              <w:t>5.1</w:t>
            </w:r>
          </w:p>
        </w:tc>
        <w:tc>
          <w:tcPr>
            <w:tcW w:w="4850" w:type="dxa"/>
            <w:tcBorders>
              <w:top w:val="single" w:sz="4" w:space="0" w:color="000000"/>
              <w:left w:val="single" w:sz="4" w:space="0" w:color="000000"/>
              <w:bottom w:val="single" w:sz="4" w:space="0" w:color="000000"/>
            </w:tcBorders>
            <w:shd w:val="clear" w:color="auto" w:fill="auto"/>
            <w:vAlign w:val="center"/>
          </w:tcPr>
          <w:p w14:paraId="14386DDF" w14:textId="77777777" w:rsidR="009F01C6" w:rsidRPr="008A6E30" w:rsidRDefault="009F01C6" w:rsidP="004F373B">
            <w:pPr>
              <w:pStyle w:val="af0"/>
            </w:pPr>
            <w:r w:rsidRPr="008A6E30">
              <w:t>Наличие выкатного элемента</w:t>
            </w:r>
          </w:p>
        </w:tc>
        <w:tc>
          <w:tcPr>
            <w:tcW w:w="1570" w:type="dxa"/>
            <w:tcBorders>
              <w:top w:val="single" w:sz="4" w:space="0" w:color="000000"/>
              <w:left w:val="single" w:sz="4" w:space="0" w:color="000000"/>
              <w:bottom w:val="single" w:sz="4" w:space="0" w:color="000000"/>
            </w:tcBorders>
            <w:shd w:val="clear" w:color="auto" w:fill="auto"/>
            <w:vAlign w:val="center"/>
          </w:tcPr>
          <w:p w14:paraId="53DBB47D" w14:textId="77777777" w:rsidR="009F01C6" w:rsidRPr="008A6E30" w:rsidRDefault="009F01C6" w:rsidP="004F373B">
            <w:pPr>
              <w:pStyle w:val="af0"/>
              <w:jc w:val="center"/>
              <w:rPr>
                <w:sz w:val="20"/>
                <w:szCs w:val="20"/>
              </w:rPr>
            </w:pPr>
            <w:r>
              <w:t>*</w:t>
            </w:r>
          </w:p>
        </w:tc>
        <w:tc>
          <w:tcPr>
            <w:tcW w:w="1560" w:type="dxa"/>
            <w:tcBorders>
              <w:top w:val="single" w:sz="4" w:space="0" w:color="000000"/>
              <w:left w:val="single" w:sz="4" w:space="0" w:color="000000"/>
              <w:bottom w:val="single" w:sz="4" w:space="0" w:color="000000"/>
            </w:tcBorders>
            <w:shd w:val="clear" w:color="auto" w:fill="auto"/>
            <w:vAlign w:val="center"/>
          </w:tcPr>
          <w:p w14:paraId="2EA80D4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5B65" w14:textId="77777777" w:rsidR="009F01C6" w:rsidRPr="008A6E30" w:rsidRDefault="009F01C6" w:rsidP="004F373B">
            <w:pPr>
              <w:pStyle w:val="af0"/>
              <w:jc w:val="center"/>
            </w:pPr>
          </w:p>
        </w:tc>
      </w:tr>
      <w:tr w:rsidR="009F01C6" w:rsidRPr="008A6E30" w14:paraId="6EB59389"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A86BFFD" w14:textId="77777777" w:rsidR="009F01C6" w:rsidRPr="008A6E30" w:rsidRDefault="009F01C6" w:rsidP="004F373B">
            <w:pPr>
              <w:pStyle w:val="af0"/>
            </w:pPr>
            <w:r w:rsidRPr="008A6E30">
              <w:t>5.2</w:t>
            </w:r>
          </w:p>
        </w:tc>
        <w:tc>
          <w:tcPr>
            <w:tcW w:w="4850" w:type="dxa"/>
            <w:tcBorders>
              <w:top w:val="single" w:sz="4" w:space="0" w:color="000000"/>
              <w:left w:val="single" w:sz="4" w:space="0" w:color="000000"/>
              <w:bottom w:val="single" w:sz="4" w:space="0" w:color="000000"/>
            </w:tcBorders>
            <w:shd w:val="clear" w:color="auto" w:fill="auto"/>
            <w:vAlign w:val="center"/>
          </w:tcPr>
          <w:p w14:paraId="7E80391A" w14:textId="77777777" w:rsidR="009F01C6" w:rsidRPr="008A6E30" w:rsidRDefault="009F01C6" w:rsidP="004F373B">
            <w:pPr>
              <w:pStyle w:val="af0"/>
            </w:pPr>
            <w:r w:rsidRPr="008A6E30">
              <w:t xml:space="preserve">Вид линейных высоковольтных присоединений (кабельный, шинный): </w:t>
            </w:r>
          </w:p>
          <w:p w14:paraId="181BA5BD" w14:textId="77777777" w:rsidR="009F01C6" w:rsidRPr="008A6E30" w:rsidRDefault="009F01C6" w:rsidP="004F373B">
            <w:pPr>
              <w:pStyle w:val="af0"/>
            </w:pPr>
            <w:r w:rsidRPr="008A6E30">
              <w:t>ввод</w:t>
            </w:r>
          </w:p>
          <w:p w14:paraId="77B210E8" w14:textId="77777777" w:rsidR="009F01C6" w:rsidRPr="008A6E30" w:rsidRDefault="009F01C6" w:rsidP="004F373B">
            <w:pPr>
              <w:pStyle w:val="af0"/>
            </w:pPr>
            <w:r w:rsidRPr="008A6E30">
              <w:t>секционная связь</w:t>
            </w:r>
          </w:p>
          <w:p w14:paraId="053F9EE7" w14:textId="77777777" w:rsidR="009F01C6" w:rsidRDefault="009F01C6" w:rsidP="004F373B">
            <w:pPr>
              <w:pStyle w:val="af0"/>
            </w:pPr>
            <w:r w:rsidRPr="008A6E30">
              <w:t>отходящая линия</w:t>
            </w:r>
          </w:p>
          <w:p w14:paraId="74BFB8E4" w14:textId="77777777" w:rsidR="009F01C6" w:rsidRPr="008A6E30" w:rsidRDefault="009F01C6" w:rsidP="004F373B">
            <w:pPr>
              <w:pStyle w:val="af0"/>
            </w:pPr>
          </w:p>
        </w:tc>
        <w:tc>
          <w:tcPr>
            <w:tcW w:w="1570" w:type="dxa"/>
            <w:tcBorders>
              <w:top w:val="single" w:sz="4" w:space="0" w:color="000000"/>
              <w:left w:val="single" w:sz="4" w:space="0" w:color="000000"/>
              <w:bottom w:val="single" w:sz="4" w:space="0" w:color="000000"/>
            </w:tcBorders>
            <w:shd w:val="clear" w:color="auto" w:fill="auto"/>
            <w:vAlign w:val="center"/>
          </w:tcPr>
          <w:p w14:paraId="7A24ECC6" w14:textId="77777777" w:rsidR="009F01C6" w:rsidRPr="008A6E30" w:rsidRDefault="009F01C6" w:rsidP="004F373B">
            <w:pPr>
              <w:pStyle w:val="af0"/>
              <w:jc w:val="center"/>
            </w:pPr>
          </w:p>
          <w:p w14:paraId="759C6223" w14:textId="77777777" w:rsidR="009F01C6" w:rsidRPr="008A6E30" w:rsidRDefault="009F01C6" w:rsidP="004F373B">
            <w:pPr>
              <w:pStyle w:val="af0"/>
              <w:jc w:val="center"/>
            </w:pPr>
            <w:r w:rsidRPr="008A6E30">
              <w:t>кабельный</w:t>
            </w:r>
          </w:p>
          <w:p w14:paraId="0B6DBC73" w14:textId="77777777" w:rsidR="009F01C6" w:rsidRPr="008A6E30" w:rsidRDefault="009F01C6" w:rsidP="004F373B">
            <w:pPr>
              <w:pStyle w:val="af0"/>
              <w:jc w:val="center"/>
            </w:pPr>
            <w:r w:rsidRPr="008A6E30">
              <w:t>кабельный</w:t>
            </w:r>
          </w:p>
          <w:p w14:paraId="0BE33244" w14:textId="77777777" w:rsidR="009F01C6" w:rsidRPr="008A6E30" w:rsidRDefault="009F01C6" w:rsidP="004F373B">
            <w:pPr>
              <w:pStyle w:val="af0"/>
              <w:jc w:val="center"/>
              <w:rPr>
                <w:sz w:val="20"/>
                <w:szCs w:val="20"/>
              </w:rPr>
            </w:pPr>
            <w:r w:rsidRPr="008A6E30">
              <w:t>кабельный</w:t>
            </w:r>
          </w:p>
        </w:tc>
        <w:tc>
          <w:tcPr>
            <w:tcW w:w="1560" w:type="dxa"/>
            <w:tcBorders>
              <w:top w:val="single" w:sz="4" w:space="0" w:color="000000"/>
              <w:left w:val="single" w:sz="4" w:space="0" w:color="000000"/>
              <w:bottom w:val="single" w:sz="4" w:space="0" w:color="000000"/>
            </w:tcBorders>
            <w:shd w:val="clear" w:color="auto" w:fill="auto"/>
            <w:vAlign w:val="center"/>
          </w:tcPr>
          <w:p w14:paraId="260C0DC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6D08" w14:textId="77777777" w:rsidR="009F01C6" w:rsidRPr="008A6E30" w:rsidRDefault="009F01C6" w:rsidP="004F373B">
            <w:pPr>
              <w:pStyle w:val="af0"/>
              <w:jc w:val="center"/>
              <w:rPr>
                <w:sz w:val="20"/>
                <w:szCs w:val="20"/>
              </w:rPr>
            </w:pPr>
          </w:p>
        </w:tc>
      </w:tr>
      <w:tr w:rsidR="009F01C6" w:rsidRPr="008A6E30" w14:paraId="1464D9B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6E9E17C" w14:textId="77777777" w:rsidR="009F01C6" w:rsidRPr="008A6E30" w:rsidRDefault="009F01C6" w:rsidP="004F373B">
            <w:pPr>
              <w:pStyle w:val="af0"/>
            </w:pPr>
            <w:r w:rsidRPr="008A6E30">
              <w:t>5.3</w:t>
            </w:r>
          </w:p>
        </w:tc>
        <w:tc>
          <w:tcPr>
            <w:tcW w:w="4850" w:type="dxa"/>
            <w:tcBorders>
              <w:top w:val="single" w:sz="4" w:space="0" w:color="000000"/>
              <w:left w:val="single" w:sz="4" w:space="0" w:color="000000"/>
              <w:bottom w:val="single" w:sz="4" w:space="0" w:color="000000"/>
            </w:tcBorders>
            <w:shd w:val="clear" w:color="auto" w:fill="auto"/>
            <w:vAlign w:val="center"/>
          </w:tcPr>
          <w:p w14:paraId="157C2F7C" w14:textId="77777777" w:rsidR="009F01C6" w:rsidRPr="008A6E30" w:rsidRDefault="009F01C6" w:rsidP="004F373B">
            <w:pPr>
              <w:pStyle w:val="af0"/>
            </w:pPr>
            <w:r w:rsidRPr="008A6E30">
              <w:t>Условия обслуживания (одностороннее, двухстороннее)</w:t>
            </w:r>
          </w:p>
        </w:tc>
        <w:tc>
          <w:tcPr>
            <w:tcW w:w="1570" w:type="dxa"/>
            <w:tcBorders>
              <w:top w:val="single" w:sz="4" w:space="0" w:color="000000"/>
              <w:left w:val="single" w:sz="4" w:space="0" w:color="000000"/>
              <w:bottom w:val="single" w:sz="4" w:space="0" w:color="000000"/>
            </w:tcBorders>
            <w:shd w:val="clear" w:color="auto" w:fill="auto"/>
            <w:vAlign w:val="center"/>
          </w:tcPr>
          <w:p w14:paraId="58366EEE" w14:textId="77777777" w:rsidR="009F01C6" w:rsidRPr="008A6E30" w:rsidRDefault="009F01C6" w:rsidP="004F373B">
            <w:pPr>
              <w:pStyle w:val="af0"/>
              <w:jc w:val="center"/>
              <w:rPr>
                <w:sz w:val="20"/>
                <w:szCs w:val="20"/>
              </w:rPr>
            </w:pPr>
            <w:r w:rsidRPr="008A6E30">
              <w:t>одностороннее</w:t>
            </w:r>
          </w:p>
        </w:tc>
        <w:tc>
          <w:tcPr>
            <w:tcW w:w="1560" w:type="dxa"/>
            <w:tcBorders>
              <w:top w:val="single" w:sz="4" w:space="0" w:color="000000"/>
              <w:left w:val="single" w:sz="4" w:space="0" w:color="000000"/>
              <w:bottom w:val="single" w:sz="4" w:space="0" w:color="000000"/>
            </w:tcBorders>
            <w:shd w:val="clear" w:color="auto" w:fill="auto"/>
            <w:vAlign w:val="center"/>
          </w:tcPr>
          <w:p w14:paraId="3B4A73DB"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78C5" w14:textId="77777777" w:rsidR="009F01C6" w:rsidRPr="008A6E30" w:rsidRDefault="009F01C6" w:rsidP="004F373B">
            <w:pPr>
              <w:pStyle w:val="af0"/>
              <w:jc w:val="center"/>
            </w:pPr>
          </w:p>
        </w:tc>
      </w:tr>
      <w:tr w:rsidR="009F01C6" w:rsidRPr="008A6E30" w14:paraId="248F7C8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C01D5AA" w14:textId="77777777" w:rsidR="009F01C6" w:rsidRPr="008A6E30" w:rsidRDefault="009F01C6" w:rsidP="004F373B">
            <w:pPr>
              <w:pStyle w:val="af0"/>
            </w:pPr>
            <w:r w:rsidRPr="008A6E30">
              <w:t>5.4</w:t>
            </w:r>
          </w:p>
        </w:tc>
        <w:tc>
          <w:tcPr>
            <w:tcW w:w="4850" w:type="dxa"/>
            <w:tcBorders>
              <w:top w:val="single" w:sz="4" w:space="0" w:color="000000"/>
              <w:left w:val="single" w:sz="4" w:space="0" w:color="000000"/>
              <w:bottom w:val="single" w:sz="4" w:space="0" w:color="000000"/>
            </w:tcBorders>
            <w:shd w:val="clear" w:color="auto" w:fill="auto"/>
            <w:vAlign w:val="center"/>
          </w:tcPr>
          <w:p w14:paraId="6D6EC8D3" w14:textId="77777777" w:rsidR="009F01C6" w:rsidRPr="008A6E30" w:rsidRDefault="009F01C6" w:rsidP="004F373B">
            <w:pPr>
              <w:pStyle w:val="af0"/>
            </w:pPr>
            <w:r w:rsidRPr="008A6E30">
              <w:t>Вид основных ячеек в зависимости от встраиваемого электрооборудования</w:t>
            </w:r>
          </w:p>
          <w:p w14:paraId="4E1B4069" w14:textId="77777777" w:rsidR="009F01C6" w:rsidRPr="008A6E30" w:rsidRDefault="009F01C6" w:rsidP="004F373B">
            <w:pPr>
              <w:pStyle w:val="af0"/>
            </w:pPr>
            <w:r w:rsidRPr="008A6E30">
              <w:t>– с высоковольтными выключателями;</w:t>
            </w:r>
            <w:r w:rsidRPr="008A6E30">
              <w:br/>
              <w:t>– с разъемными контактными соединениями;</w:t>
            </w:r>
            <w:r w:rsidRPr="008A6E30">
              <w:br/>
              <w:t>– с разрядниками;</w:t>
            </w:r>
            <w:r w:rsidRPr="008A6E30">
              <w:br/>
              <w:t>– с трансформаторами напряжения;</w:t>
            </w:r>
            <w:r w:rsidRPr="008A6E30">
              <w:br/>
              <w:t>– с кабельными сборками;</w:t>
            </w:r>
            <w:r w:rsidRPr="008A6E30">
              <w:br/>
              <w:t>– с шинными вводами и перемычками;</w:t>
            </w:r>
            <w:r w:rsidRPr="008A6E30">
              <w:br/>
              <w:t>– с силовыми трансформаторами до ** кВА;</w:t>
            </w:r>
            <w:r w:rsidRPr="008A6E30">
              <w:br/>
              <w:t>– трансформаторами напряжения и разрядниками;</w:t>
            </w:r>
            <w:r w:rsidRPr="008A6E30">
              <w:br/>
              <w:t>– с силовыми предохранителями.</w:t>
            </w:r>
          </w:p>
        </w:tc>
        <w:tc>
          <w:tcPr>
            <w:tcW w:w="1570" w:type="dxa"/>
            <w:tcBorders>
              <w:top w:val="single" w:sz="4" w:space="0" w:color="000000"/>
              <w:left w:val="single" w:sz="4" w:space="0" w:color="000000"/>
              <w:bottom w:val="single" w:sz="4" w:space="0" w:color="000000"/>
            </w:tcBorders>
            <w:shd w:val="clear" w:color="auto" w:fill="auto"/>
            <w:vAlign w:val="center"/>
          </w:tcPr>
          <w:p w14:paraId="0682DC6E" w14:textId="77777777" w:rsidR="009F01C6" w:rsidRPr="008A6E30" w:rsidRDefault="009F01C6" w:rsidP="004F373B">
            <w:pPr>
              <w:pStyle w:val="af0"/>
              <w:jc w:val="center"/>
            </w:pPr>
          </w:p>
          <w:p w14:paraId="654F2B18" w14:textId="77777777" w:rsidR="009F01C6" w:rsidRPr="008A6E30" w:rsidRDefault="009F01C6" w:rsidP="004F373B">
            <w:pPr>
              <w:pStyle w:val="af0"/>
              <w:jc w:val="center"/>
            </w:pPr>
          </w:p>
          <w:p w14:paraId="29352E55" w14:textId="77777777" w:rsidR="009F01C6" w:rsidRPr="008A6E30" w:rsidRDefault="009F01C6" w:rsidP="004F373B">
            <w:pPr>
              <w:pStyle w:val="af0"/>
              <w:jc w:val="center"/>
            </w:pPr>
            <w:r w:rsidRPr="008A6E30">
              <w:t>да</w:t>
            </w:r>
          </w:p>
          <w:p w14:paraId="783F3AF5" w14:textId="77777777" w:rsidR="009F01C6" w:rsidRPr="008A6E30" w:rsidRDefault="009F01C6" w:rsidP="004F373B">
            <w:pPr>
              <w:pStyle w:val="af0"/>
              <w:jc w:val="center"/>
            </w:pPr>
            <w:r w:rsidRPr="008A6E30">
              <w:t>нет</w:t>
            </w:r>
          </w:p>
          <w:p w14:paraId="2CC5BF2B" w14:textId="77777777" w:rsidR="009F01C6" w:rsidRPr="008A6E30" w:rsidRDefault="009F01C6" w:rsidP="004F373B">
            <w:pPr>
              <w:pStyle w:val="af0"/>
              <w:jc w:val="center"/>
            </w:pPr>
          </w:p>
          <w:p w14:paraId="39439955" w14:textId="77777777" w:rsidR="009F01C6" w:rsidRPr="008A6E30" w:rsidRDefault="009F01C6" w:rsidP="004F373B">
            <w:pPr>
              <w:pStyle w:val="af0"/>
              <w:jc w:val="center"/>
            </w:pPr>
            <w:r w:rsidRPr="008A6E30">
              <w:t>нет</w:t>
            </w:r>
          </w:p>
          <w:p w14:paraId="715E1B02" w14:textId="77777777" w:rsidR="009F01C6" w:rsidRPr="008A6E30" w:rsidRDefault="009F01C6" w:rsidP="004F373B">
            <w:pPr>
              <w:pStyle w:val="af0"/>
              <w:jc w:val="center"/>
            </w:pPr>
            <w:r w:rsidRPr="008A6E30">
              <w:t>нет</w:t>
            </w:r>
          </w:p>
          <w:p w14:paraId="423F005B" w14:textId="77777777" w:rsidR="009F01C6" w:rsidRPr="008A6E30" w:rsidRDefault="009F01C6" w:rsidP="004F373B">
            <w:pPr>
              <w:pStyle w:val="af0"/>
              <w:jc w:val="center"/>
            </w:pPr>
            <w:r w:rsidRPr="008A6E30">
              <w:t>нет</w:t>
            </w:r>
          </w:p>
          <w:p w14:paraId="05FD7ACE" w14:textId="77777777" w:rsidR="009F01C6" w:rsidRPr="008A6E30" w:rsidRDefault="009F01C6" w:rsidP="004F373B">
            <w:pPr>
              <w:pStyle w:val="af0"/>
              <w:jc w:val="center"/>
            </w:pPr>
            <w:r w:rsidRPr="008A6E30">
              <w:t>нет</w:t>
            </w:r>
          </w:p>
          <w:p w14:paraId="685CD8D8" w14:textId="77777777" w:rsidR="009F01C6" w:rsidRPr="008A6E30" w:rsidRDefault="009F01C6" w:rsidP="004F373B">
            <w:pPr>
              <w:pStyle w:val="af0"/>
              <w:jc w:val="center"/>
            </w:pPr>
            <w:r w:rsidRPr="008A6E30">
              <w:t>нет</w:t>
            </w:r>
          </w:p>
          <w:p w14:paraId="4CF7D685" w14:textId="77777777" w:rsidR="009F01C6" w:rsidRPr="008A6E30" w:rsidRDefault="009F01C6" w:rsidP="004F373B">
            <w:pPr>
              <w:pStyle w:val="af0"/>
              <w:jc w:val="center"/>
            </w:pPr>
            <w:r w:rsidRPr="008A6E30">
              <w:t>да</w:t>
            </w:r>
          </w:p>
          <w:p w14:paraId="5AED966A" w14:textId="77777777" w:rsidR="009F01C6" w:rsidRPr="008A6E30" w:rsidRDefault="009F01C6" w:rsidP="004F373B">
            <w:pPr>
              <w:pStyle w:val="af0"/>
              <w:jc w:val="center"/>
            </w:pPr>
          </w:p>
          <w:p w14:paraId="67B04223" w14:textId="77777777" w:rsidR="009F01C6" w:rsidRPr="008A6E30" w:rsidRDefault="009F01C6" w:rsidP="004F373B">
            <w:pPr>
              <w:pStyle w:val="af0"/>
              <w:jc w:val="center"/>
              <w:rPr>
                <w:sz w:val="20"/>
                <w:szCs w:val="20"/>
              </w:rPr>
            </w:pPr>
            <w:r w:rsidRPr="008A6E30">
              <w:t>нет</w:t>
            </w:r>
          </w:p>
        </w:tc>
        <w:tc>
          <w:tcPr>
            <w:tcW w:w="1560" w:type="dxa"/>
            <w:tcBorders>
              <w:top w:val="single" w:sz="4" w:space="0" w:color="000000"/>
              <w:left w:val="single" w:sz="4" w:space="0" w:color="000000"/>
              <w:bottom w:val="single" w:sz="4" w:space="0" w:color="000000"/>
            </w:tcBorders>
            <w:shd w:val="clear" w:color="auto" w:fill="auto"/>
            <w:vAlign w:val="center"/>
          </w:tcPr>
          <w:p w14:paraId="6FE62C8D"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1661" w14:textId="77777777" w:rsidR="009F01C6" w:rsidRPr="008A6E30" w:rsidRDefault="009F01C6" w:rsidP="004F373B">
            <w:pPr>
              <w:pStyle w:val="af0"/>
              <w:jc w:val="center"/>
              <w:rPr>
                <w:sz w:val="20"/>
                <w:szCs w:val="20"/>
              </w:rPr>
            </w:pPr>
          </w:p>
        </w:tc>
      </w:tr>
      <w:tr w:rsidR="009F01C6" w:rsidRPr="008A6E30" w14:paraId="5C28BEA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FA81EAE" w14:textId="77777777" w:rsidR="009F01C6" w:rsidRPr="008A6E30" w:rsidRDefault="009F01C6" w:rsidP="004F373B">
            <w:pPr>
              <w:pStyle w:val="af0"/>
            </w:pPr>
            <w:r w:rsidRPr="008A6E30">
              <w:t>5.5</w:t>
            </w:r>
          </w:p>
        </w:tc>
        <w:tc>
          <w:tcPr>
            <w:tcW w:w="4850" w:type="dxa"/>
            <w:tcBorders>
              <w:top w:val="single" w:sz="4" w:space="0" w:color="000000"/>
              <w:left w:val="single" w:sz="4" w:space="0" w:color="000000"/>
              <w:bottom w:val="single" w:sz="4" w:space="0" w:color="000000"/>
            </w:tcBorders>
            <w:shd w:val="clear" w:color="auto" w:fill="auto"/>
            <w:vAlign w:val="center"/>
          </w:tcPr>
          <w:p w14:paraId="5FADCD6E" w14:textId="77777777" w:rsidR="009F01C6" w:rsidRPr="008A6E30" w:rsidRDefault="009F01C6" w:rsidP="004F373B">
            <w:pPr>
              <w:pStyle w:val="af0"/>
            </w:pPr>
            <w:r w:rsidRPr="008A6E30">
              <w:t>Корпус металлический, с разделенными локализованными отсеками,  с отдельным клапаном разгрузки для каждого высоковольтного отсека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29AED518" w14:textId="77777777" w:rsidR="009F01C6" w:rsidRPr="008A6E30" w:rsidRDefault="009F01C6" w:rsidP="004F373B">
            <w:pPr>
              <w:pStyle w:val="af0"/>
              <w:jc w:val="center"/>
              <w:rPr>
                <w:sz w:val="20"/>
                <w:szCs w:val="20"/>
              </w:rPr>
            </w:pPr>
            <w:r w:rsidRPr="008A6E30">
              <w:t>нет</w:t>
            </w:r>
          </w:p>
        </w:tc>
        <w:tc>
          <w:tcPr>
            <w:tcW w:w="1560" w:type="dxa"/>
            <w:tcBorders>
              <w:top w:val="single" w:sz="4" w:space="0" w:color="000000"/>
              <w:left w:val="single" w:sz="4" w:space="0" w:color="000000"/>
              <w:bottom w:val="single" w:sz="4" w:space="0" w:color="000000"/>
            </w:tcBorders>
            <w:shd w:val="clear" w:color="auto" w:fill="auto"/>
            <w:vAlign w:val="center"/>
          </w:tcPr>
          <w:p w14:paraId="3331D54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03A6" w14:textId="77777777" w:rsidR="009F01C6" w:rsidRPr="008A6E30" w:rsidRDefault="009F01C6" w:rsidP="004F373B">
            <w:pPr>
              <w:pStyle w:val="af0"/>
              <w:jc w:val="center"/>
              <w:rPr>
                <w:sz w:val="20"/>
                <w:szCs w:val="20"/>
              </w:rPr>
            </w:pPr>
          </w:p>
        </w:tc>
      </w:tr>
      <w:tr w:rsidR="009F01C6" w:rsidRPr="008A6E30" w14:paraId="38F11EB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2264A0F" w14:textId="77777777" w:rsidR="009F01C6" w:rsidRPr="008A6E30" w:rsidRDefault="009F01C6" w:rsidP="004F373B">
            <w:pPr>
              <w:pStyle w:val="af0"/>
            </w:pPr>
            <w:r w:rsidRPr="008A6E30">
              <w:t>5.6</w:t>
            </w:r>
          </w:p>
        </w:tc>
        <w:tc>
          <w:tcPr>
            <w:tcW w:w="4850" w:type="dxa"/>
            <w:tcBorders>
              <w:top w:val="single" w:sz="4" w:space="0" w:color="000000"/>
              <w:left w:val="single" w:sz="4" w:space="0" w:color="000000"/>
              <w:bottom w:val="single" w:sz="4" w:space="0" w:color="000000"/>
            </w:tcBorders>
            <w:shd w:val="clear" w:color="auto" w:fill="auto"/>
            <w:vAlign w:val="center"/>
          </w:tcPr>
          <w:p w14:paraId="31F3E8EF" w14:textId="77777777" w:rsidR="009F01C6" w:rsidRPr="008A6E30" w:rsidRDefault="009F01C6" w:rsidP="004F373B">
            <w:pPr>
              <w:pStyle w:val="af0"/>
            </w:pPr>
            <w:r w:rsidRPr="008A6E30">
              <w:t xml:space="preserve">Степень защиты оболочки по ГОСТ 14254-96, не менее </w:t>
            </w:r>
          </w:p>
        </w:tc>
        <w:tc>
          <w:tcPr>
            <w:tcW w:w="1570" w:type="dxa"/>
            <w:tcBorders>
              <w:top w:val="single" w:sz="4" w:space="0" w:color="000000"/>
              <w:left w:val="single" w:sz="4" w:space="0" w:color="000000"/>
              <w:bottom w:val="single" w:sz="4" w:space="0" w:color="000000"/>
            </w:tcBorders>
            <w:shd w:val="clear" w:color="auto" w:fill="auto"/>
            <w:vAlign w:val="center"/>
          </w:tcPr>
          <w:p w14:paraId="753BD73D" w14:textId="77777777" w:rsidR="009F01C6" w:rsidRPr="008A6E30" w:rsidRDefault="009F01C6" w:rsidP="004F373B">
            <w:pPr>
              <w:pStyle w:val="af0"/>
              <w:jc w:val="center"/>
              <w:rPr>
                <w:sz w:val="20"/>
                <w:szCs w:val="20"/>
              </w:rPr>
            </w:pPr>
            <w:r w:rsidRPr="008A6E30">
              <w:rPr>
                <w:lang w:val="en-US"/>
              </w:rPr>
              <w:t>IP</w:t>
            </w:r>
            <w:r w:rsidRPr="008A6E30">
              <w:t>3Х</w:t>
            </w:r>
          </w:p>
        </w:tc>
        <w:tc>
          <w:tcPr>
            <w:tcW w:w="1560" w:type="dxa"/>
            <w:tcBorders>
              <w:top w:val="single" w:sz="4" w:space="0" w:color="000000"/>
              <w:left w:val="single" w:sz="4" w:space="0" w:color="000000"/>
              <w:bottom w:val="single" w:sz="4" w:space="0" w:color="000000"/>
            </w:tcBorders>
            <w:shd w:val="clear" w:color="auto" w:fill="auto"/>
            <w:vAlign w:val="center"/>
          </w:tcPr>
          <w:p w14:paraId="13BD24C4"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325E" w14:textId="77777777" w:rsidR="009F01C6" w:rsidRPr="008A6E30" w:rsidRDefault="009F01C6" w:rsidP="004F373B">
            <w:pPr>
              <w:pStyle w:val="af0"/>
              <w:jc w:val="center"/>
            </w:pPr>
          </w:p>
        </w:tc>
      </w:tr>
      <w:tr w:rsidR="009F01C6" w:rsidRPr="008A6E30" w14:paraId="07086BB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533E870" w14:textId="77777777" w:rsidR="009F01C6" w:rsidRPr="008A6E30" w:rsidRDefault="009F01C6" w:rsidP="004F373B">
            <w:pPr>
              <w:pStyle w:val="af0"/>
            </w:pPr>
            <w:r w:rsidRPr="008A6E30">
              <w:t>5.7</w:t>
            </w:r>
          </w:p>
        </w:tc>
        <w:tc>
          <w:tcPr>
            <w:tcW w:w="4850" w:type="dxa"/>
            <w:tcBorders>
              <w:top w:val="single" w:sz="4" w:space="0" w:color="000000"/>
              <w:left w:val="single" w:sz="4" w:space="0" w:color="000000"/>
              <w:bottom w:val="single" w:sz="4" w:space="0" w:color="000000"/>
            </w:tcBorders>
            <w:shd w:val="clear" w:color="auto" w:fill="auto"/>
            <w:vAlign w:val="center"/>
          </w:tcPr>
          <w:p w14:paraId="0368CCA2" w14:textId="77777777" w:rsidR="009F01C6" w:rsidRPr="008A6E30" w:rsidRDefault="009F01C6" w:rsidP="004F373B">
            <w:pPr>
              <w:pStyle w:val="af0"/>
            </w:pPr>
            <w:r w:rsidRPr="008A6E30">
              <w:t>Ячейки с антикоррозионным покрытием из тонколистовой оцинкованной или покрытой полимерным покрытием стали, сохраняющим свойства на весь срок эксплуатации (да/нет)</w:t>
            </w:r>
          </w:p>
        </w:tc>
        <w:tc>
          <w:tcPr>
            <w:tcW w:w="1570" w:type="dxa"/>
            <w:tcBorders>
              <w:top w:val="single" w:sz="4" w:space="0" w:color="000000"/>
              <w:left w:val="single" w:sz="4" w:space="0" w:color="000000"/>
              <w:bottom w:val="single" w:sz="4" w:space="0" w:color="000000"/>
            </w:tcBorders>
            <w:shd w:val="clear" w:color="auto" w:fill="auto"/>
            <w:vAlign w:val="center"/>
          </w:tcPr>
          <w:p w14:paraId="667F2250" w14:textId="77777777" w:rsidR="009F01C6" w:rsidRPr="008A6E30" w:rsidRDefault="009F01C6" w:rsidP="004F373B">
            <w:pPr>
              <w:pStyle w:val="af0"/>
              <w:jc w:val="center"/>
              <w:rPr>
                <w:sz w:val="20"/>
                <w:szCs w:val="20"/>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3654517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74755" w14:textId="77777777" w:rsidR="009F01C6" w:rsidRPr="008A6E30" w:rsidRDefault="009F01C6" w:rsidP="004F373B">
            <w:pPr>
              <w:pStyle w:val="af0"/>
              <w:jc w:val="center"/>
              <w:rPr>
                <w:sz w:val="20"/>
                <w:szCs w:val="20"/>
              </w:rPr>
            </w:pPr>
          </w:p>
        </w:tc>
      </w:tr>
      <w:tr w:rsidR="009F01C6" w:rsidRPr="008A6E30" w14:paraId="0169E7C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917F050" w14:textId="77777777" w:rsidR="009F01C6" w:rsidRPr="008A6E30" w:rsidRDefault="009F01C6" w:rsidP="004F373B">
            <w:pPr>
              <w:pStyle w:val="af0"/>
            </w:pPr>
            <w:r w:rsidRPr="008A6E30">
              <w:lastRenderedPageBreak/>
              <w:t>5.8</w:t>
            </w:r>
          </w:p>
        </w:tc>
        <w:tc>
          <w:tcPr>
            <w:tcW w:w="4850" w:type="dxa"/>
            <w:tcBorders>
              <w:top w:val="single" w:sz="4" w:space="0" w:color="000000"/>
              <w:left w:val="single" w:sz="4" w:space="0" w:color="000000"/>
              <w:bottom w:val="single" w:sz="4" w:space="0" w:color="000000"/>
            </w:tcBorders>
            <w:shd w:val="clear" w:color="auto" w:fill="auto"/>
            <w:vAlign w:val="center"/>
          </w:tcPr>
          <w:p w14:paraId="566B21CD" w14:textId="77777777" w:rsidR="009F01C6" w:rsidRPr="008A6E30" w:rsidRDefault="009F01C6" w:rsidP="004F373B">
            <w:pPr>
              <w:pStyle w:val="af0"/>
            </w:pPr>
            <w:r w:rsidRPr="008A6E30">
              <w:t xml:space="preserve">Цвет ячеек </w:t>
            </w:r>
          </w:p>
        </w:tc>
        <w:tc>
          <w:tcPr>
            <w:tcW w:w="1570" w:type="dxa"/>
            <w:tcBorders>
              <w:top w:val="single" w:sz="4" w:space="0" w:color="000000"/>
              <w:left w:val="single" w:sz="4" w:space="0" w:color="000000"/>
              <w:bottom w:val="single" w:sz="4" w:space="0" w:color="000000"/>
            </w:tcBorders>
            <w:shd w:val="clear" w:color="auto" w:fill="auto"/>
            <w:vAlign w:val="center"/>
          </w:tcPr>
          <w:p w14:paraId="66FC8F29" w14:textId="77777777" w:rsidR="009F01C6" w:rsidRPr="008A6E30" w:rsidRDefault="009F01C6" w:rsidP="004F373B">
            <w:pPr>
              <w:pStyle w:val="af0"/>
              <w:jc w:val="center"/>
              <w:rPr>
                <w:sz w:val="20"/>
                <w:szCs w:val="20"/>
              </w:rPr>
            </w:pPr>
            <w:r w:rsidRPr="008A6E30">
              <w:t>RAL 7032</w:t>
            </w:r>
          </w:p>
        </w:tc>
        <w:tc>
          <w:tcPr>
            <w:tcW w:w="1560" w:type="dxa"/>
            <w:tcBorders>
              <w:top w:val="single" w:sz="4" w:space="0" w:color="000000"/>
              <w:left w:val="single" w:sz="4" w:space="0" w:color="000000"/>
              <w:bottom w:val="single" w:sz="4" w:space="0" w:color="000000"/>
            </w:tcBorders>
            <w:shd w:val="clear" w:color="auto" w:fill="auto"/>
            <w:vAlign w:val="center"/>
          </w:tcPr>
          <w:p w14:paraId="020D01F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4EE8" w14:textId="77777777" w:rsidR="009F01C6" w:rsidRPr="008A6E30" w:rsidRDefault="009F01C6" w:rsidP="004F373B">
            <w:pPr>
              <w:pStyle w:val="af0"/>
              <w:jc w:val="center"/>
              <w:rPr>
                <w:sz w:val="20"/>
                <w:szCs w:val="20"/>
              </w:rPr>
            </w:pPr>
          </w:p>
        </w:tc>
      </w:tr>
      <w:tr w:rsidR="009F01C6" w:rsidRPr="008A6E30" w14:paraId="648420D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6ECE746" w14:textId="77777777" w:rsidR="009F01C6" w:rsidRPr="008A6E30" w:rsidRDefault="009F01C6" w:rsidP="004F373B">
            <w:pPr>
              <w:pStyle w:val="af0"/>
            </w:pPr>
            <w:r w:rsidRPr="008A6E30">
              <w:t>5.9</w:t>
            </w:r>
          </w:p>
        </w:tc>
        <w:tc>
          <w:tcPr>
            <w:tcW w:w="4850" w:type="dxa"/>
            <w:tcBorders>
              <w:top w:val="single" w:sz="4" w:space="0" w:color="000000"/>
              <w:left w:val="single" w:sz="4" w:space="0" w:color="000000"/>
              <w:bottom w:val="single" w:sz="4" w:space="0" w:color="000000"/>
            </w:tcBorders>
            <w:shd w:val="clear" w:color="auto" w:fill="auto"/>
            <w:vAlign w:val="center"/>
          </w:tcPr>
          <w:p w14:paraId="5971548D" w14:textId="77777777" w:rsidR="009F01C6" w:rsidRPr="008A6E30" w:rsidRDefault="009F01C6" w:rsidP="004F373B">
            <w:pPr>
              <w:pStyle w:val="af0"/>
            </w:pPr>
            <w:r w:rsidRPr="008A6E30">
              <w:t xml:space="preserve">Вид управления выключателей </w:t>
            </w:r>
          </w:p>
        </w:tc>
        <w:tc>
          <w:tcPr>
            <w:tcW w:w="1570" w:type="dxa"/>
            <w:tcBorders>
              <w:top w:val="single" w:sz="4" w:space="0" w:color="000000"/>
              <w:left w:val="single" w:sz="4" w:space="0" w:color="000000"/>
              <w:bottom w:val="single" w:sz="4" w:space="0" w:color="000000"/>
            </w:tcBorders>
            <w:shd w:val="clear" w:color="auto" w:fill="auto"/>
            <w:vAlign w:val="center"/>
          </w:tcPr>
          <w:p w14:paraId="6BC58EA5" w14:textId="77777777" w:rsidR="009F01C6" w:rsidRPr="008A6E30" w:rsidRDefault="009F01C6" w:rsidP="004F373B">
            <w:pPr>
              <w:pStyle w:val="af0"/>
              <w:jc w:val="center"/>
              <w:rPr>
                <w:sz w:val="20"/>
                <w:szCs w:val="20"/>
              </w:rPr>
            </w:pPr>
            <w:r w:rsidRPr="008A6E30">
              <w:t>Местное, дистанционное, телеуправление</w:t>
            </w:r>
          </w:p>
        </w:tc>
        <w:tc>
          <w:tcPr>
            <w:tcW w:w="1560" w:type="dxa"/>
            <w:tcBorders>
              <w:top w:val="single" w:sz="4" w:space="0" w:color="000000"/>
              <w:left w:val="single" w:sz="4" w:space="0" w:color="000000"/>
              <w:bottom w:val="single" w:sz="4" w:space="0" w:color="000000"/>
            </w:tcBorders>
            <w:shd w:val="clear" w:color="auto" w:fill="auto"/>
            <w:vAlign w:val="center"/>
          </w:tcPr>
          <w:p w14:paraId="14FE3F96"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A29D7" w14:textId="77777777" w:rsidR="009F01C6" w:rsidRPr="008A6E30" w:rsidRDefault="009F01C6" w:rsidP="004F373B">
            <w:pPr>
              <w:pStyle w:val="af0"/>
              <w:jc w:val="center"/>
            </w:pPr>
          </w:p>
        </w:tc>
      </w:tr>
      <w:tr w:rsidR="009F01C6" w:rsidRPr="008A6E30" w14:paraId="1A774BE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BEC4B71" w14:textId="77777777" w:rsidR="009F01C6" w:rsidRPr="008A6E30" w:rsidRDefault="009F01C6" w:rsidP="004F373B">
            <w:pPr>
              <w:pStyle w:val="af0"/>
            </w:pPr>
            <w:r w:rsidRPr="008A6E30">
              <w:t>5.10</w:t>
            </w:r>
          </w:p>
        </w:tc>
        <w:tc>
          <w:tcPr>
            <w:tcW w:w="4850" w:type="dxa"/>
            <w:tcBorders>
              <w:top w:val="single" w:sz="4" w:space="0" w:color="000000"/>
              <w:left w:val="single" w:sz="4" w:space="0" w:color="000000"/>
              <w:bottom w:val="single" w:sz="4" w:space="0" w:color="000000"/>
            </w:tcBorders>
            <w:shd w:val="clear" w:color="auto" w:fill="auto"/>
            <w:vAlign w:val="center"/>
          </w:tcPr>
          <w:p w14:paraId="73171380" w14:textId="77777777" w:rsidR="009F01C6" w:rsidRPr="008A6E30" w:rsidRDefault="009F01C6" w:rsidP="004F373B">
            <w:pPr>
              <w:pStyle w:val="af0"/>
            </w:pPr>
            <w:r w:rsidRPr="008A6E30">
              <w:t xml:space="preserve">Габаритные размеры КРУ, мм: </w:t>
            </w:r>
          </w:p>
        </w:tc>
        <w:tc>
          <w:tcPr>
            <w:tcW w:w="1570" w:type="dxa"/>
            <w:tcBorders>
              <w:top w:val="single" w:sz="4" w:space="0" w:color="000000"/>
              <w:left w:val="single" w:sz="4" w:space="0" w:color="000000"/>
              <w:bottom w:val="single" w:sz="4" w:space="0" w:color="000000"/>
            </w:tcBorders>
            <w:shd w:val="clear" w:color="auto" w:fill="auto"/>
            <w:vAlign w:val="center"/>
          </w:tcPr>
          <w:p w14:paraId="57541374" w14:textId="77777777" w:rsidR="009F01C6" w:rsidRPr="008A6E30" w:rsidRDefault="009F01C6" w:rsidP="004F373B">
            <w:pPr>
              <w:pStyle w:val="af0"/>
              <w:jc w:val="center"/>
              <w:rPr>
                <w:sz w:val="20"/>
                <w:szCs w:val="20"/>
              </w:rPr>
            </w:pPr>
            <w:r w:rsidRPr="008A6E30">
              <w:t>согласно  плана КРУ</w:t>
            </w:r>
          </w:p>
        </w:tc>
        <w:tc>
          <w:tcPr>
            <w:tcW w:w="1560" w:type="dxa"/>
            <w:tcBorders>
              <w:top w:val="single" w:sz="4" w:space="0" w:color="000000"/>
              <w:left w:val="single" w:sz="4" w:space="0" w:color="000000"/>
              <w:bottom w:val="single" w:sz="4" w:space="0" w:color="000000"/>
            </w:tcBorders>
            <w:shd w:val="clear" w:color="auto" w:fill="auto"/>
            <w:vAlign w:val="center"/>
          </w:tcPr>
          <w:p w14:paraId="4F7B3004"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F25A" w14:textId="77777777" w:rsidR="009F01C6" w:rsidRPr="008A6E30" w:rsidRDefault="009F01C6" w:rsidP="004F373B">
            <w:pPr>
              <w:pStyle w:val="af0"/>
              <w:jc w:val="center"/>
            </w:pPr>
          </w:p>
        </w:tc>
      </w:tr>
      <w:tr w:rsidR="009F01C6" w:rsidRPr="008A6E30" w14:paraId="7E4E952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DA885C8" w14:textId="77777777" w:rsidR="009F01C6" w:rsidRPr="008A6E30" w:rsidRDefault="009F01C6" w:rsidP="004F373B">
            <w:pPr>
              <w:pStyle w:val="af0"/>
            </w:pPr>
            <w:r w:rsidRPr="008A6E30">
              <w:t>5.11</w:t>
            </w:r>
          </w:p>
        </w:tc>
        <w:tc>
          <w:tcPr>
            <w:tcW w:w="4850" w:type="dxa"/>
            <w:tcBorders>
              <w:top w:val="single" w:sz="4" w:space="0" w:color="000000"/>
              <w:left w:val="single" w:sz="4" w:space="0" w:color="000000"/>
              <w:bottom w:val="single" w:sz="4" w:space="0" w:color="000000"/>
            </w:tcBorders>
            <w:shd w:val="clear" w:color="auto" w:fill="auto"/>
            <w:vAlign w:val="center"/>
          </w:tcPr>
          <w:p w14:paraId="75213CD1" w14:textId="77777777" w:rsidR="009F01C6" w:rsidRPr="008A6E30" w:rsidRDefault="009F01C6" w:rsidP="004F373B">
            <w:pPr>
              <w:pStyle w:val="af0"/>
            </w:pPr>
            <w:r w:rsidRPr="008A6E30">
              <w:t>Ширина одного шкафа, мм,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1727252D" w14:textId="77777777" w:rsidR="009F01C6" w:rsidRPr="008A6E30" w:rsidRDefault="009F01C6" w:rsidP="004F373B">
            <w:pPr>
              <w:pStyle w:val="af0"/>
              <w:jc w:val="center"/>
            </w:pPr>
          </w:p>
          <w:p w14:paraId="53C9DD94" w14:textId="77777777" w:rsidR="009F01C6" w:rsidRPr="008A6E30" w:rsidRDefault="009F01C6" w:rsidP="004F373B">
            <w:pPr>
              <w:pStyle w:val="af0"/>
              <w:jc w:val="center"/>
            </w:pPr>
            <w:r w:rsidRPr="008A6E30">
              <w:t>500</w:t>
            </w:r>
          </w:p>
          <w:p w14:paraId="02465362" w14:textId="77777777" w:rsidR="009F01C6" w:rsidRPr="008A6E30" w:rsidRDefault="009F01C6" w:rsidP="004F373B">
            <w:pPr>
              <w:pStyle w:val="af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5EF97732"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9388" w14:textId="77777777" w:rsidR="009F01C6" w:rsidRPr="008A6E30" w:rsidRDefault="009F01C6" w:rsidP="004F373B">
            <w:pPr>
              <w:pStyle w:val="af0"/>
              <w:jc w:val="center"/>
              <w:rPr>
                <w:sz w:val="20"/>
                <w:szCs w:val="20"/>
              </w:rPr>
            </w:pPr>
          </w:p>
        </w:tc>
      </w:tr>
      <w:tr w:rsidR="009F01C6" w:rsidRPr="008A6E30" w14:paraId="20204E5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7BC1331" w14:textId="77777777" w:rsidR="009F01C6" w:rsidRPr="008A6E30" w:rsidRDefault="009F01C6" w:rsidP="004F373B">
            <w:pPr>
              <w:pStyle w:val="af0"/>
            </w:pPr>
            <w:r w:rsidRPr="008A6E30">
              <w:t>5.12</w:t>
            </w:r>
          </w:p>
        </w:tc>
        <w:tc>
          <w:tcPr>
            <w:tcW w:w="4850" w:type="dxa"/>
            <w:tcBorders>
              <w:top w:val="single" w:sz="4" w:space="0" w:color="000000"/>
              <w:left w:val="single" w:sz="4" w:space="0" w:color="000000"/>
              <w:bottom w:val="single" w:sz="4" w:space="0" w:color="000000"/>
            </w:tcBorders>
            <w:shd w:val="clear" w:color="auto" w:fill="auto"/>
            <w:vAlign w:val="center"/>
          </w:tcPr>
          <w:p w14:paraId="7539108B" w14:textId="77777777" w:rsidR="009F01C6" w:rsidRPr="008A6E30" w:rsidRDefault="009F01C6" w:rsidP="004F373B">
            <w:pPr>
              <w:pStyle w:val="af0"/>
            </w:pPr>
            <w:r w:rsidRPr="008A6E30">
              <w:t>Глубина одного шкафа , мм,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293CAB38" w14:textId="77777777" w:rsidR="009F01C6" w:rsidRPr="008A6E30" w:rsidRDefault="009F01C6" w:rsidP="004F373B">
            <w:pPr>
              <w:pStyle w:val="af0"/>
              <w:jc w:val="center"/>
            </w:pPr>
          </w:p>
          <w:p w14:paraId="17814D9A" w14:textId="77777777" w:rsidR="009F01C6" w:rsidRPr="008A6E30" w:rsidRDefault="009F01C6" w:rsidP="004F373B">
            <w:pPr>
              <w:pStyle w:val="af0"/>
              <w:jc w:val="center"/>
            </w:pPr>
            <w:r w:rsidRPr="008A6E30">
              <w:t>650</w:t>
            </w:r>
          </w:p>
          <w:p w14:paraId="568AC0A5" w14:textId="77777777" w:rsidR="009F01C6" w:rsidRPr="008A6E30" w:rsidRDefault="009F01C6" w:rsidP="004F373B">
            <w:pPr>
              <w:pStyle w:val="af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40D6085"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C9B58" w14:textId="77777777" w:rsidR="009F01C6" w:rsidRPr="008A6E30" w:rsidRDefault="009F01C6" w:rsidP="004F373B">
            <w:pPr>
              <w:pStyle w:val="af0"/>
              <w:jc w:val="center"/>
            </w:pPr>
          </w:p>
        </w:tc>
      </w:tr>
      <w:tr w:rsidR="009F01C6" w:rsidRPr="008A6E30" w14:paraId="0B7A9AEA"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26960FB" w14:textId="77777777" w:rsidR="009F01C6" w:rsidRPr="008A6E30" w:rsidRDefault="009F01C6" w:rsidP="004F373B">
            <w:pPr>
              <w:pStyle w:val="af0"/>
            </w:pPr>
            <w:r w:rsidRPr="008A6E30">
              <w:t>5.13</w:t>
            </w:r>
          </w:p>
        </w:tc>
        <w:tc>
          <w:tcPr>
            <w:tcW w:w="4850" w:type="dxa"/>
            <w:tcBorders>
              <w:top w:val="single" w:sz="4" w:space="0" w:color="000000"/>
              <w:left w:val="single" w:sz="4" w:space="0" w:color="000000"/>
              <w:bottom w:val="single" w:sz="4" w:space="0" w:color="000000"/>
            </w:tcBorders>
            <w:shd w:val="clear" w:color="auto" w:fill="auto"/>
            <w:vAlign w:val="center"/>
          </w:tcPr>
          <w:p w14:paraId="6FBA31B5" w14:textId="77777777" w:rsidR="009F01C6" w:rsidRPr="008A6E30" w:rsidRDefault="009F01C6" w:rsidP="004F373B">
            <w:pPr>
              <w:pStyle w:val="af0"/>
            </w:pPr>
            <w:r w:rsidRPr="008A6E30">
              <w:t>Высота одного шкафа , мм,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5511D341" w14:textId="77777777" w:rsidR="009F01C6" w:rsidRPr="008A6E30" w:rsidRDefault="009F01C6" w:rsidP="004F373B">
            <w:pPr>
              <w:pStyle w:val="af0"/>
              <w:jc w:val="center"/>
            </w:pPr>
          </w:p>
          <w:p w14:paraId="27E25109" w14:textId="77777777" w:rsidR="009F01C6" w:rsidRPr="008A6E30" w:rsidRDefault="009F01C6" w:rsidP="004F373B">
            <w:pPr>
              <w:pStyle w:val="af0"/>
              <w:jc w:val="center"/>
            </w:pPr>
            <w:r w:rsidRPr="008A6E30">
              <w:t>1730</w:t>
            </w:r>
          </w:p>
          <w:p w14:paraId="304B99BE" w14:textId="77777777" w:rsidR="009F01C6" w:rsidRPr="008A6E30" w:rsidRDefault="009F01C6" w:rsidP="004F373B">
            <w:pPr>
              <w:pStyle w:val="af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5F55CED6"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C626" w14:textId="77777777" w:rsidR="009F01C6" w:rsidRPr="008A6E30" w:rsidRDefault="009F01C6" w:rsidP="004F373B">
            <w:pPr>
              <w:pStyle w:val="af0"/>
              <w:jc w:val="center"/>
            </w:pPr>
          </w:p>
        </w:tc>
      </w:tr>
      <w:tr w:rsidR="009F01C6" w:rsidRPr="008A6E30" w14:paraId="53934C49" w14:textId="77777777" w:rsidTr="004F373B">
        <w:trPr>
          <w:trHeight w:val="469"/>
        </w:trPr>
        <w:tc>
          <w:tcPr>
            <w:tcW w:w="850" w:type="dxa"/>
            <w:tcBorders>
              <w:top w:val="single" w:sz="4" w:space="0" w:color="000000"/>
              <w:left w:val="single" w:sz="4" w:space="0" w:color="000000"/>
              <w:bottom w:val="single" w:sz="4" w:space="0" w:color="000000"/>
            </w:tcBorders>
            <w:shd w:val="clear" w:color="auto" w:fill="auto"/>
            <w:vAlign w:val="center"/>
          </w:tcPr>
          <w:p w14:paraId="7995C744" w14:textId="77777777" w:rsidR="009F01C6" w:rsidRPr="008A6E30" w:rsidRDefault="009F01C6" w:rsidP="004F373B">
            <w:pPr>
              <w:pStyle w:val="af0"/>
            </w:pPr>
          </w:p>
          <w:p w14:paraId="020A67C1" w14:textId="77777777" w:rsidR="009F01C6" w:rsidRPr="008A6E30" w:rsidRDefault="009F01C6" w:rsidP="004F373B">
            <w:pPr>
              <w:pStyle w:val="af0"/>
            </w:pPr>
            <w:r w:rsidRPr="008A6E30">
              <w:t>5.14</w:t>
            </w:r>
          </w:p>
          <w:p w14:paraId="643B07E4" w14:textId="77777777" w:rsidR="009F01C6" w:rsidRPr="008A6E30" w:rsidRDefault="009F01C6" w:rsidP="004F373B">
            <w:pPr>
              <w:pStyle w:val="af0"/>
            </w:pPr>
          </w:p>
        </w:tc>
        <w:tc>
          <w:tcPr>
            <w:tcW w:w="4850" w:type="dxa"/>
            <w:tcBorders>
              <w:top w:val="single" w:sz="4" w:space="0" w:color="000000"/>
              <w:left w:val="single" w:sz="4" w:space="0" w:color="000000"/>
              <w:bottom w:val="single" w:sz="4" w:space="0" w:color="000000"/>
            </w:tcBorders>
            <w:shd w:val="clear" w:color="auto" w:fill="auto"/>
            <w:vAlign w:val="center"/>
          </w:tcPr>
          <w:p w14:paraId="47AA992F" w14:textId="77777777" w:rsidR="009F01C6" w:rsidRPr="008A6E30" w:rsidRDefault="009F01C6" w:rsidP="004F373B">
            <w:pPr>
              <w:pStyle w:val="af0"/>
            </w:pPr>
            <w:r w:rsidRPr="008A6E30">
              <w:t>Масса шкафа, кг,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76C38B5E" w14:textId="77777777" w:rsidR="009F01C6" w:rsidRPr="008A6E30" w:rsidRDefault="009F01C6" w:rsidP="004F373B">
            <w:pPr>
              <w:pStyle w:val="af0"/>
              <w:jc w:val="center"/>
              <w:rPr>
                <w:sz w:val="20"/>
                <w:szCs w:val="20"/>
              </w:rPr>
            </w:pPr>
            <w:r w:rsidRPr="008A6E30">
              <w:t>230</w:t>
            </w:r>
          </w:p>
        </w:tc>
        <w:tc>
          <w:tcPr>
            <w:tcW w:w="1560" w:type="dxa"/>
            <w:tcBorders>
              <w:top w:val="single" w:sz="4" w:space="0" w:color="000000"/>
              <w:left w:val="single" w:sz="4" w:space="0" w:color="000000"/>
              <w:bottom w:val="single" w:sz="4" w:space="0" w:color="000000"/>
            </w:tcBorders>
            <w:shd w:val="clear" w:color="auto" w:fill="auto"/>
            <w:vAlign w:val="center"/>
          </w:tcPr>
          <w:p w14:paraId="46C6998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6833" w14:textId="77777777" w:rsidR="009F01C6" w:rsidRPr="008A6E30" w:rsidRDefault="009F01C6" w:rsidP="004F373B">
            <w:pPr>
              <w:pStyle w:val="af0"/>
              <w:jc w:val="center"/>
            </w:pPr>
          </w:p>
        </w:tc>
      </w:tr>
      <w:tr w:rsidR="009F01C6" w:rsidRPr="008A6E30" w14:paraId="70A4537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4E26B9A" w14:textId="77777777" w:rsidR="009F01C6" w:rsidRPr="008A6E30" w:rsidRDefault="009F01C6" w:rsidP="004F373B">
            <w:pPr>
              <w:pStyle w:val="af0"/>
            </w:pPr>
            <w:r w:rsidRPr="008A6E30">
              <w:t>5.15</w:t>
            </w:r>
          </w:p>
        </w:tc>
        <w:tc>
          <w:tcPr>
            <w:tcW w:w="4850" w:type="dxa"/>
            <w:tcBorders>
              <w:top w:val="single" w:sz="4" w:space="0" w:color="000000"/>
              <w:left w:val="single" w:sz="4" w:space="0" w:color="000000"/>
              <w:bottom w:val="single" w:sz="4" w:space="0" w:color="000000"/>
            </w:tcBorders>
            <w:shd w:val="clear" w:color="auto" w:fill="auto"/>
            <w:vAlign w:val="center"/>
          </w:tcPr>
          <w:p w14:paraId="0D46E00B" w14:textId="77777777" w:rsidR="009F01C6" w:rsidRPr="008A6E30" w:rsidRDefault="009F01C6" w:rsidP="004F373B">
            <w:pPr>
              <w:pStyle w:val="af0"/>
            </w:pPr>
            <w:r w:rsidRPr="008A6E30">
              <w:t>Наличие обогревателей в шкафах вторичной коммутации</w:t>
            </w:r>
          </w:p>
        </w:tc>
        <w:tc>
          <w:tcPr>
            <w:tcW w:w="1570" w:type="dxa"/>
            <w:tcBorders>
              <w:top w:val="single" w:sz="4" w:space="0" w:color="000000"/>
              <w:left w:val="single" w:sz="4" w:space="0" w:color="000000"/>
              <w:bottom w:val="single" w:sz="4" w:space="0" w:color="000000"/>
            </w:tcBorders>
            <w:shd w:val="clear" w:color="auto" w:fill="auto"/>
            <w:vAlign w:val="center"/>
          </w:tcPr>
          <w:p w14:paraId="730DCB74" w14:textId="77777777" w:rsidR="009F01C6" w:rsidRPr="008A6E30" w:rsidRDefault="009F01C6" w:rsidP="004F373B">
            <w:pPr>
              <w:pStyle w:val="af0"/>
              <w:jc w:val="center"/>
              <w:rPr>
                <w:sz w:val="20"/>
                <w:szCs w:val="20"/>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73430996"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C7C9" w14:textId="77777777" w:rsidR="009F01C6" w:rsidRPr="008A6E30" w:rsidRDefault="009F01C6" w:rsidP="004F373B">
            <w:pPr>
              <w:pStyle w:val="af0"/>
              <w:jc w:val="center"/>
              <w:rPr>
                <w:sz w:val="20"/>
                <w:szCs w:val="20"/>
              </w:rPr>
            </w:pPr>
          </w:p>
        </w:tc>
      </w:tr>
      <w:tr w:rsidR="009F01C6" w:rsidRPr="008A6E30" w14:paraId="077BF357"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B2205C4" w14:textId="77777777" w:rsidR="009F01C6" w:rsidRPr="008A6E30" w:rsidRDefault="009F01C6" w:rsidP="004F373B">
            <w:pPr>
              <w:pStyle w:val="af0"/>
            </w:pPr>
            <w:r w:rsidRPr="008A6E30">
              <w:t>5.16</w:t>
            </w:r>
          </w:p>
        </w:tc>
        <w:tc>
          <w:tcPr>
            <w:tcW w:w="4850" w:type="dxa"/>
            <w:tcBorders>
              <w:top w:val="single" w:sz="4" w:space="0" w:color="000000"/>
              <w:left w:val="single" w:sz="4" w:space="0" w:color="000000"/>
              <w:bottom w:val="single" w:sz="4" w:space="0" w:color="000000"/>
            </w:tcBorders>
            <w:shd w:val="clear" w:color="auto" w:fill="auto"/>
            <w:vAlign w:val="center"/>
          </w:tcPr>
          <w:p w14:paraId="134429D1" w14:textId="77777777" w:rsidR="009F01C6" w:rsidRPr="008A6E30" w:rsidRDefault="009F01C6" w:rsidP="004F373B">
            <w:pPr>
              <w:pStyle w:val="af0"/>
            </w:pPr>
            <w:r w:rsidRPr="008A6E30">
              <w:t>Напряжение питания обогревателей (при наличии), В</w:t>
            </w:r>
          </w:p>
        </w:tc>
        <w:tc>
          <w:tcPr>
            <w:tcW w:w="1570" w:type="dxa"/>
            <w:tcBorders>
              <w:top w:val="single" w:sz="4" w:space="0" w:color="000000"/>
              <w:left w:val="single" w:sz="4" w:space="0" w:color="000000"/>
              <w:bottom w:val="single" w:sz="4" w:space="0" w:color="000000"/>
            </w:tcBorders>
            <w:shd w:val="clear" w:color="auto" w:fill="auto"/>
            <w:vAlign w:val="center"/>
          </w:tcPr>
          <w:p w14:paraId="3904E2E9" w14:textId="77777777" w:rsidR="009F01C6" w:rsidRPr="008A6E30" w:rsidRDefault="009F01C6" w:rsidP="004F373B">
            <w:pPr>
              <w:pStyle w:val="af0"/>
              <w:jc w:val="center"/>
              <w:rPr>
                <w:sz w:val="20"/>
                <w:szCs w:val="20"/>
              </w:rPr>
            </w:pPr>
            <w:r w:rsidRPr="008A6E30">
              <w:t>220</w:t>
            </w:r>
          </w:p>
        </w:tc>
        <w:tc>
          <w:tcPr>
            <w:tcW w:w="1560" w:type="dxa"/>
            <w:tcBorders>
              <w:top w:val="single" w:sz="4" w:space="0" w:color="000000"/>
              <w:left w:val="single" w:sz="4" w:space="0" w:color="000000"/>
              <w:bottom w:val="single" w:sz="4" w:space="0" w:color="000000"/>
            </w:tcBorders>
            <w:shd w:val="clear" w:color="auto" w:fill="auto"/>
            <w:vAlign w:val="center"/>
          </w:tcPr>
          <w:p w14:paraId="0B81D00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645AF" w14:textId="77777777" w:rsidR="009F01C6" w:rsidRPr="008A6E30" w:rsidRDefault="009F01C6" w:rsidP="004F373B">
            <w:pPr>
              <w:pStyle w:val="af0"/>
              <w:jc w:val="center"/>
              <w:rPr>
                <w:sz w:val="20"/>
                <w:szCs w:val="20"/>
              </w:rPr>
            </w:pPr>
          </w:p>
        </w:tc>
      </w:tr>
      <w:tr w:rsidR="009F01C6" w:rsidRPr="008A6E30" w14:paraId="2BC9926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932FCE4" w14:textId="77777777" w:rsidR="009F01C6" w:rsidRPr="008A6E30" w:rsidRDefault="009F01C6" w:rsidP="004F373B">
            <w:pPr>
              <w:pStyle w:val="af0"/>
              <w:rPr>
                <w:bCs/>
              </w:rPr>
            </w:pPr>
            <w:r w:rsidRPr="008A6E30">
              <w:t>5.17</w:t>
            </w:r>
          </w:p>
        </w:tc>
        <w:tc>
          <w:tcPr>
            <w:tcW w:w="4850" w:type="dxa"/>
            <w:tcBorders>
              <w:top w:val="single" w:sz="4" w:space="0" w:color="000000"/>
              <w:left w:val="single" w:sz="4" w:space="0" w:color="000000"/>
              <w:bottom w:val="single" w:sz="4" w:space="0" w:color="000000"/>
            </w:tcBorders>
            <w:shd w:val="clear" w:color="auto" w:fill="auto"/>
            <w:vAlign w:val="center"/>
          </w:tcPr>
          <w:p w14:paraId="741C77B7" w14:textId="77777777" w:rsidR="009F01C6" w:rsidRPr="008A6E30" w:rsidRDefault="009F01C6" w:rsidP="004F373B">
            <w:pPr>
              <w:pStyle w:val="af0"/>
              <w:rPr>
                <w:bCs/>
              </w:rPr>
            </w:pPr>
            <w:r w:rsidRPr="008A6E30">
              <w:rPr>
                <w:bCs/>
              </w:rPr>
              <w:t>Комплектный токопровод в вводную ячейку</w:t>
            </w:r>
          </w:p>
        </w:tc>
        <w:tc>
          <w:tcPr>
            <w:tcW w:w="1570" w:type="dxa"/>
            <w:tcBorders>
              <w:top w:val="single" w:sz="4" w:space="0" w:color="000000"/>
              <w:left w:val="single" w:sz="4" w:space="0" w:color="000000"/>
              <w:bottom w:val="single" w:sz="4" w:space="0" w:color="000000"/>
            </w:tcBorders>
            <w:shd w:val="clear" w:color="auto" w:fill="auto"/>
            <w:vAlign w:val="center"/>
          </w:tcPr>
          <w:p w14:paraId="03298CDD" w14:textId="77777777" w:rsidR="009F01C6" w:rsidRPr="008A6E30" w:rsidRDefault="009F01C6" w:rsidP="004F373B">
            <w:pPr>
              <w:pStyle w:val="af0"/>
              <w:jc w:val="center"/>
              <w:rPr>
                <w:sz w:val="20"/>
                <w:szCs w:val="20"/>
              </w:rPr>
            </w:pPr>
            <w:r w:rsidRPr="008A6E30">
              <w:rPr>
                <w:bCs/>
              </w:rPr>
              <w:t>нет</w:t>
            </w:r>
          </w:p>
        </w:tc>
        <w:tc>
          <w:tcPr>
            <w:tcW w:w="1560" w:type="dxa"/>
            <w:tcBorders>
              <w:top w:val="single" w:sz="4" w:space="0" w:color="000000"/>
              <w:left w:val="single" w:sz="4" w:space="0" w:color="000000"/>
              <w:bottom w:val="single" w:sz="4" w:space="0" w:color="000000"/>
            </w:tcBorders>
            <w:shd w:val="clear" w:color="auto" w:fill="auto"/>
            <w:vAlign w:val="center"/>
          </w:tcPr>
          <w:p w14:paraId="6C0DA49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334A" w14:textId="77777777" w:rsidR="009F01C6" w:rsidRPr="008A6E30" w:rsidRDefault="009F01C6" w:rsidP="004F373B">
            <w:pPr>
              <w:pStyle w:val="af0"/>
              <w:jc w:val="center"/>
              <w:rPr>
                <w:sz w:val="20"/>
                <w:szCs w:val="20"/>
              </w:rPr>
            </w:pPr>
          </w:p>
        </w:tc>
      </w:tr>
      <w:tr w:rsidR="009F01C6" w:rsidRPr="008A6E30" w14:paraId="6F0A908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F0217D6" w14:textId="77777777" w:rsidR="009F01C6" w:rsidRPr="008A6E30" w:rsidRDefault="009F01C6" w:rsidP="004F373B">
            <w:pPr>
              <w:pStyle w:val="af0"/>
              <w:rPr>
                <w:bCs/>
              </w:rPr>
            </w:pPr>
            <w:r w:rsidRPr="008A6E30">
              <w:t>5.18</w:t>
            </w:r>
          </w:p>
        </w:tc>
        <w:tc>
          <w:tcPr>
            <w:tcW w:w="4850" w:type="dxa"/>
            <w:tcBorders>
              <w:top w:val="single" w:sz="4" w:space="0" w:color="000000"/>
              <w:left w:val="single" w:sz="4" w:space="0" w:color="000000"/>
              <w:bottom w:val="single" w:sz="4" w:space="0" w:color="000000"/>
            </w:tcBorders>
            <w:shd w:val="clear" w:color="auto" w:fill="auto"/>
            <w:vAlign w:val="center"/>
          </w:tcPr>
          <w:p w14:paraId="3E596334" w14:textId="77777777" w:rsidR="009F01C6" w:rsidRPr="008A6E30" w:rsidRDefault="009F01C6" w:rsidP="004F373B">
            <w:pPr>
              <w:pStyle w:val="af0"/>
              <w:rPr>
                <w:bCs/>
              </w:rPr>
            </w:pPr>
            <w:r w:rsidRPr="008A6E30">
              <w:rPr>
                <w:bCs/>
              </w:rPr>
              <w:t>Тип изоляторов (фарфоровая, полимерная)</w:t>
            </w:r>
          </w:p>
        </w:tc>
        <w:tc>
          <w:tcPr>
            <w:tcW w:w="1570" w:type="dxa"/>
            <w:tcBorders>
              <w:top w:val="single" w:sz="4" w:space="0" w:color="000000"/>
              <w:left w:val="single" w:sz="4" w:space="0" w:color="000000"/>
              <w:bottom w:val="single" w:sz="4" w:space="0" w:color="000000"/>
            </w:tcBorders>
            <w:shd w:val="clear" w:color="auto" w:fill="auto"/>
            <w:vAlign w:val="center"/>
          </w:tcPr>
          <w:p w14:paraId="063FA27A" w14:textId="77777777" w:rsidR="009F01C6" w:rsidRPr="008A6E30" w:rsidRDefault="009F01C6" w:rsidP="004F373B">
            <w:pPr>
              <w:pStyle w:val="af0"/>
              <w:jc w:val="center"/>
              <w:rPr>
                <w:sz w:val="20"/>
                <w:szCs w:val="20"/>
              </w:rPr>
            </w:pPr>
            <w:r>
              <w:rPr>
                <w:bCs/>
              </w:rPr>
              <w:t>*</w:t>
            </w:r>
          </w:p>
        </w:tc>
        <w:tc>
          <w:tcPr>
            <w:tcW w:w="1560" w:type="dxa"/>
            <w:tcBorders>
              <w:top w:val="single" w:sz="4" w:space="0" w:color="000000"/>
              <w:left w:val="single" w:sz="4" w:space="0" w:color="000000"/>
              <w:bottom w:val="single" w:sz="4" w:space="0" w:color="000000"/>
            </w:tcBorders>
            <w:shd w:val="clear" w:color="auto" w:fill="auto"/>
            <w:vAlign w:val="center"/>
          </w:tcPr>
          <w:p w14:paraId="5248DAF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51BDB" w14:textId="77777777" w:rsidR="009F01C6" w:rsidRPr="008A6E30" w:rsidRDefault="009F01C6" w:rsidP="004F373B">
            <w:pPr>
              <w:pStyle w:val="af0"/>
              <w:jc w:val="center"/>
            </w:pPr>
          </w:p>
        </w:tc>
      </w:tr>
      <w:tr w:rsidR="009F01C6" w:rsidRPr="008A6E30" w14:paraId="41D4212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3566694" w14:textId="77777777" w:rsidR="009F01C6" w:rsidRPr="008A6E30" w:rsidRDefault="009F01C6" w:rsidP="004F373B">
            <w:pPr>
              <w:pStyle w:val="af0"/>
              <w:rPr>
                <w:bCs/>
              </w:rPr>
            </w:pPr>
            <w:r w:rsidRPr="008A6E30">
              <w:t>5.19</w:t>
            </w:r>
          </w:p>
        </w:tc>
        <w:tc>
          <w:tcPr>
            <w:tcW w:w="4850" w:type="dxa"/>
            <w:tcBorders>
              <w:top w:val="single" w:sz="4" w:space="0" w:color="000000"/>
              <w:left w:val="single" w:sz="4" w:space="0" w:color="000000"/>
              <w:bottom w:val="single" w:sz="4" w:space="0" w:color="000000"/>
            </w:tcBorders>
            <w:shd w:val="clear" w:color="auto" w:fill="auto"/>
            <w:vAlign w:val="center"/>
          </w:tcPr>
          <w:p w14:paraId="24A9FAC8" w14:textId="77777777" w:rsidR="009F01C6" w:rsidRPr="008A6E30" w:rsidRDefault="009F01C6" w:rsidP="004F373B">
            <w:pPr>
              <w:pStyle w:val="af0"/>
            </w:pPr>
            <w:r w:rsidRPr="008A6E30">
              <w:rPr>
                <w:bCs/>
              </w:rPr>
              <w:t>Удельная длина пути   утечки внешней изоляции (ПУЭ издание седьмое) см/кВ,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28069B48" w14:textId="77777777" w:rsidR="009F01C6" w:rsidRPr="00025AFA" w:rsidRDefault="009F01C6" w:rsidP="004F373B">
            <w:pPr>
              <w:pStyle w:val="af0"/>
              <w:jc w:val="center"/>
            </w:pPr>
            <w:r w:rsidRPr="00025AFA">
              <w:t>2,5</w:t>
            </w:r>
          </w:p>
        </w:tc>
        <w:tc>
          <w:tcPr>
            <w:tcW w:w="1560" w:type="dxa"/>
            <w:tcBorders>
              <w:top w:val="single" w:sz="4" w:space="0" w:color="000000"/>
              <w:left w:val="single" w:sz="4" w:space="0" w:color="000000"/>
              <w:bottom w:val="single" w:sz="4" w:space="0" w:color="000000"/>
            </w:tcBorders>
            <w:shd w:val="clear" w:color="auto" w:fill="auto"/>
            <w:vAlign w:val="center"/>
          </w:tcPr>
          <w:p w14:paraId="207FDDB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99709" w14:textId="77777777" w:rsidR="009F01C6" w:rsidRPr="008A6E30" w:rsidRDefault="009F01C6" w:rsidP="004F373B">
            <w:pPr>
              <w:pStyle w:val="af0"/>
              <w:jc w:val="center"/>
              <w:rPr>
                <w:sz w:val="20"/>
                <w:szCs w:val="20"/>
              </w:rPr>
            </w:pPr>
          </w:p>
        </w:tc>
      </w:tr>
      <w:tr w:rsidR="009F01C6" w:rsidRPr="008A6E30" w14:paraId="6692D82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2083900" w14:textId="77777777" w:rsidR="009F01C6" w:rsidRPr="008A6E30" w:rsidRDefault="009F01C6" w:rsidP="004F373B">
            <w:pPr>
              <w:pStyle w:val="af0"/>
              <w:rPr>
                <w:bCs/>
              </w:rPr>
            </w:pPr>
            <w:r w:rsidRPr="008A6E30">
              <w:t>5.20</w:t>
            </w:r>
          </w:p>
        </w:tc>
        <w:tc>
          <w:tcPr>
            <w:tcW w:w="4850" w:type="dxa"/>
            <w:tcBorders>
              <w:top w:val="single" w:sz="4" w:space="0" w:color="000000"/>
              <w:left w:val="single" w:sz="4" w:space="0" w:color="000000"/>
              <w:bottom w:val="single" w:sz="4" w:space="0" w:color="000000"/>
            </w:tcBorders>
            <w:shd w:val="clear" w:color="auto" w:fill="auto"/>
            <w:vAlign w:val="center"/>
          </w:tcPr>
          <w:p w14:paraId="107F5D17" w14:textId="77777777" w:rsidR="009F01C6" w:rsidRPr="008A6E30" w:rsidRDefault="009F01C6" w:rsidP="004F373B">
            <w:pPr>
              <w:pStyle w:val="af0"/>
            </w:pPr>
            <w:r w:rsidRPr="008A6E30">
              <w:rPr>
                <w:bCs/>
              </w:rPr>
              <w:t>Номинальный ток токопровода, А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0122F5A8" w14:textId="77777777" w:rsidR="009F01C6" w:rsidRPr="00025AFA" w:rsidRDefault="009F01C6" w:rsidP="004F373B">
            <w:pPr>
              <w:pStyle w:val="af0"/>
              <w:jc w:val="center"/>
            </w:pPr>
            <w:r w:rsidRPr="00025AFA">
              <w:t>630</w:t>
            </w:r>
          </w:p>
        </w:tc>
        <w:tc>
          <w:tcPr>
            <w:tcW w:w="1560" w:type="dxa"/>
            <w:tcBorders>
              <w:top w:val="single" w:sz="4" w:space="0" w:color="000000"/>
              <w:left w:val="single" w:sz="4" w:space="0" w:color="000000"/>
              <w:bottom w:val="single" w:sz="4" w:space="0" w:color="000000"/>
            </w:tcBorders>
            <w:shd w:val="clear" w:color="auto" w:fill="auto"/>
            <w:vAlign w:val="center"/>
          </w:tcPr>
          <w:p w14:paraId="3536DE49"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6F77" w14:textId="77777777" w:rsidR="009F01C6" w:rsidRPr="008A6E30" w:rsidRDefault="009F01C6" w:rsidP="004F373B">
            <w:pPr>
              <w:pStyle w:val="af0"/>
              <w:jc w:val="center"/>
              <w:rPr>
                <w:sz w:val="20"/>
                <w:szCs w:val="20"/>
              </w:rPr>
            </w:pPr>
          </w:p>
        </w:tc>
      </w:tr>
      <w:tr w:rsidR="009F01C6" w:rsidRPr="008A6E30" w14:paraId="10AD514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A7AF692" w14:textId="77777777" w:rsidR="009F01C6" w:rsidRPr="008A6E30" w:rsidRDefault="009F01C6" w:rsidP="004F373B">
            <w:pPr>
              <w:pStyle w:val="af0"/>
              <w:rPr>
                <w:bCs/>
              </w:rPr>
            </w:pPr>
            <w:r w:rsidRPr="008A6E30">
              <w:t>5.21</w:t>
            </w:r>
          </w:p>
        </w:tc>
        <w:tc>
          <w:tcPr>
            <w:tcW w:w="4850" w:type="dxa"/>
            <w:tcBorders>
              <w:top w:val="single" w:sz="4" w:space="0" w:color="000000"/>
              <w:left w:val="single" w:sz="4" w:space="0" w:color="000000"/>
              <w:bottom w:val="single" w:sz="4" w:space="0" w:color="000000"/>
            </w:tcBorders>
            <w:shd w:val="clear" w:color="auto" w:fill="auto"/>
            <w:vAlign w:val="center"/>
          </w:tcPr>
          <w:p w14:paraId="4A520938" w14:textId="77777777" w:rsidR="009F01C6" w:rsidRPr="008A6E30" w:rsidRDefault="009F01C6" w:rsidP="004F373B">
            <w:pPr>
              <w:pStyle w:val="af0"/>
            </w:pPr>
            <w:r w:rsidRPr="008A6E30">
              <w:rPr>
                <w:bCs/>
              </w:rPr>
              <w:t>Отметка от пола до проходных изоляторов (размер по оси проходных изоляторов)</w:t>
            </w:r>
          </w:p>
        </w:tc>
        <w:tc>
          <w:tcPr>
            <w:tcW w:w="1570" w:type="dxa"/>
            <w:tcBorders>
              <w:top w:val="single" w:sz="4" w:space="0" w:color="000000"/>
              <w:left w:val="single" w:sz="4" w:space="0" w:color="000000"/>
              <w:bottom w:val="single" w:sz="4" w:space="0" w:color="000000"/>
            </w:tcBorders>
            <w:shd w:val="clear" w:color="auto" w:fill="auto"/>
            <w:vAlign w:val="center"/>
          </w:tcPr>
          <w:p w14:paraId="48387C70" w14:textId="77777777" w:rsidR="009F01C6" w:rsidRPr="008A6E30" w:rsidRDefault="009F01C6" w:rsidP="004F373B">
            <w:pPr>
              <w:pStyle w:val="af0"/>
              <w:jc w:val="center"/>
              <w:rPr>
                <w:sz w:val="20"/>
                <w:szCs w:val="20"/>
              </w:rPr>
            </w:pPr>
            <w:r>
              <w:t>*</w:t>
            </w:r>
          </w:p>
        </w:tc>
        <w:tc>
          <w:tcPr>
            <w:tcW w:w="1560" w:type="dxa"/>
            <w:tcBorders>
              <w:top w:val="single" w:sz="4" w:space="0" w:color="000000"/>
              <w:left w:val="single" w:sz="4" w:space="0" w:color="000000"/>
              <w:bottom w:val="single" w:sz="4" w:space="0" w:color="000000"/>
            </w:tcBorders>
            <w:shd w:val="clear" w:color="auto" w:fill="auto"/>
            <w:vAlign w:val="center"/>
          </w:tcPr>
          <w:p w14:paraId="3A0ABF63"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059E" w14:textId="77777777" w:rsidR="009F01C6" w:rsidRPr="008A6E30" w:rsidRDefault="009F01C6" w:rsidP="004F373B">
            <w:pPr>
              <w:pStyle w:val="af0"/>
              <w:jc w:val="center"/>
              <w:rPr>
                <w:sz w:val="20"/>
                <w:szCs w:val="20"/>
              </w:rPr>
            </w:pPr>
          </w:p>
        </w:tc>
      </w:tr>
      <w:tr w:rsidR="009F01C6" w:rsidRPr="008A6E30" w14:paraId="7A0D79EE"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641399DC" w14:textId="77777777" w:rsidR="009F01C6" w:rsidRPr="008A6E30" w:rsidRDefault="009F01C6" w:rsidP="004F373B">
            <w:pPr>
              <w:pStyle w:val="af0"/>
              <w:jc w:val="center"/>
              <w:rPr>
                <w:b/>
              </w:rPr>
            </w:pPr>
            <w:r w:rsidRPr="008A6E30">
              <w:rPr>
                <w:b/>
              </w:rPr>
              <w:t>6. Требования к встроенному выключателю</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65EF" w14:textId="77777777" w:rsidR="009F01C6" w:rsidRPr="008A6E30" w:rsidRDefault="009F01C6" w:rsidP="004F373B">
            <w:pPr>
              <w:pStyle w:val="af0"/>
              <w:jc w:val="center"/>
              <w:rPr>
                <w:b/>
              </w:rPr>
            </w:pPr>
          </w:p>
        </w:tc>
      </w:tr>
      <w:tr w:rsidR="009F01C6" w:rsidRPr="008A6E30" w14:paraId="563A593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20BA62E" w14:textId="77777777" w:rsidR="009F01C6" w:rsidRPr="008A6E30" w:rsidRDefault="009F01C6" w:rsidP="004F373B">
            <w:pPr>
              <w:pStyle w:val="af0"/>
            </w:pPr>
            <w:r w:rsidRPr="008A6E30">
              <w:t>6.1</w:t>
            </w:r>
          </w:p>
        </w:tc>
        <w:tc>
          <w:tcPr>
            <w:tcW w:w="4850" w:type="dxa"/>
            <w:tcBorders>
              <w:top w:val="single" w:sz="4" w:space="0" w:color="000000"/>
              <w:left w:val="single" w:sz="4" w:space="0" w:color="000000"/>
              <w:bottom w:val="single" w:sz="4" w:space="0" w:color="000000"/>
            </w:tcBorders>
            <w:shd w:val="clear" w:color="auto" w:fill="auto"/>
            <w:vAlign w:val="center"/>
          </w:tcPr>
          <w:p w14:paraId="43F32354" w14:textId="77777777" w:rsidR="009F01C6" w:rsidRPr="008A6E30" w:rsidRDefault="009F01C6" w:rsidP="004F373B">
            <w:pPr>
              <w:pStyle w:val="af0"/>
            </w:pPr>
            <w:r w:rsidRPr="008A6E30">
              <w:t xml:space="preserve">Изготовитель </w:t>
            </w:r>
          </w:p>
        </w:tc>
        <w:tc>
          <w:tcPr>
            <w:tcW w:w="1570" w:type="dxa"/>
            <w:tcBorders>
              <w:top w:val="single" w:sz="4" w:space="0" w:color="000000"/>
              <w:left w:val="single" w:sz="4" w:space="0" w:color="000000"/>
              <w:bottom w:val="single" w:sz="4" w:space="0" w:color="000000"/>
            </w:tcBorders>
            <w:shd w:val="clear" w:color="auto" w:fill="auto"/>
            <w:vAlign w:val="center"/>
          </w:tcPr>
          <w:p w14:paraId="619F27A7" w14:textId="77777777" w:rsidR="009F01C6" w:rsidRPr="008A6E30" w:rsidRDefault="009F01C6" w:rsidP="004F373B">
            <w:pPr>
              <w:pStyle w:val="af0"/>
              <w:jc w:val="center"/>
              <w:rPr>
                <w:sz w:val="20"/>
                <w:szCs w:val="20"/>
              </w:rPr>
            </w:pPr>
            <w:r>
              <w:rPr>
                <w:sz w:val="20"/>
                <w:szCs w:val="20"/>
              </w:rPr>
              <w:t>*</w:t>
            </w:r>
          </w:p>
        </w:tc>
        <w:tc>
          <w:tcPr>
            <w:tcW w:w="1560" w:type="dxa"/>
            <w:tcBorders>
              <w:top w:val="single" w:sz="4" w:space="0" w:color="000000"/>
              <w:left w:val="single" w:sz="4" w:space="0" w:color="000000"/>
              <w:bottom w:val="single" w:sz="4" w:space="0" w:color="000000"/>
            </w:tcBorders>
            <w:shd w:val="clear" w:color="auto" w:fill="auto"/>
            <w:vAlign w:val="center"/>
          </w:tcPr>
          <w:p w14:paraId="31C11F3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749E2" w14:textId="77777777" w:rsidR="009F01C6" w:rsidRPr="008A6E30" w:rsidRDefault="009F01C6" w:rsidP="004F373B">
            <w:pPr>
              <w:pStyle w:val="af0"/>
              <w:jc w:val="center"/>
            </w:pPr>
          </w:p>
        </w:tc>
      </w:tr>
      <w:tr w:rsidR="009F01C6" w:rsidRPr="008A6E30" w14:paraId="5FCAC60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77C6A78" w14:textId="77777777" w:rsidR="009F01C6" w:rsidRPr="008A6E30" w:rsidRDefault="009F01C6" w:rsidP="004F373B">
            <w:pPr>
              <w:pStyle w:val="af0"/>
            </w:pPr>
            <w:r w:rsidRPr="008A6E30">
              <w:t>6.2</w:t>
            </w:r>
          </w:p>
        </w:tc>
        <w:tc>
          <w:tcPr>
            <w:tcW w:w="4850" w:type="dxa"/>
            <w:tcBorders>
              <w:top w:val="single" w:sz="4" w:space="0" w:color="000000"/>
              <w:left w:val="single" w:sz="4" w:space="0" w:color="000000"/>
              <w:bottom w:val="single" w:sz="4" w:space="0" w:color="000000"/>
            </w:tcBorders>
            <w:shd w:val="clear" w:color="auto" w:fill="auto"/>
            <w:vAlign w:val="center"/>
          </w:tcPr>
          <w:p w14:paraId="1B0D43E1" w14:textId="77777777" w:rsidR="009F01C6" w:rsidRPr="008A6E30" w:rsidRDefault="009F01C6" w:rsidP="004F373B">
            <w:pPr>
              <w:pStyle w:val="af0"/>
            </w:pPr>
            <w:r w:rsidRPr="008A6E30">
              <w:t xml:space="preserve">Тип выключателя </w:t>
            </w:r>
          </w:p>
        </w:tc>
        <w:tc>
          <w:tcPr>
            <w:tcW w:w="1570" w:type="dxa"/>
            <w:tcBorders>
              <w:top w:val="single" w:sz="4" w:space="0" w:color="000000"/>
              <w:left w:val="single" w:sz="4" w:space="0" w:color="000000"/>
              <w:bottom w:val="single" w:sz="4" w:space="0" w:color="000000"/>
            </w:tcBorders>
            <w:shd w:val="clear" w:color="auto" w:fill="auto"/>
            <w:vAlign w:val="center"/>
          </w:tcPr>
          <w:p w14:paraId="66F1D0C0" w14:textId="77777777" w:rsidR="009F01C6" w:rsidRPr="00025AFA" w:rsidRDefault="009F01C6" w:rsidP="004F373B">
            <w:pPr>
              <w:pStyle w:val="af0"/>
              <w:jc w:val="center"/>
            </w:pPr>
            <w:r w:rsidRPr="00025AFA">
              <w:t>вакуумный</w:t>
            </w:r>
          </w:p>
        </w:tc>
        <w:tc>
          <w:tcPr>
            <w:tcW w:w="1560" w:type="dxa"/>
            <w:tcBorders>
              <w:top w:val="single" w:sz="4" w:space="0" w:color="000000"/>
              <w:left w:val="single" w:sz="4" w:space="0" w:color="000000"/>
              <w:bottom w:val="single" w:sz="4" w:space="0" w:color="000000"/>
            </w:tcBorders>
            <w:shd w:val="clear" w:color="auto" w:fill="auto"/>
            <w:vAlign w:val="center"/>
          </w:tcPr>
          <w:p w14:paraId="65E23090"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E3D9" w14:textId="77777777" w:rsidR="009F01C6" w:rsidRPr="008A6E30" w:rsidRDefault="009F01C6" w:rsidP="004F373B">
            <w:pPr>
              <w:pStyle w:val="af0"/>
              <w:jc w:val="center"/>
            </w:pPr>
          </w:p>
        </w:tc>
      </w:tr>
      <w:tr w:rsidR="009F01C6" w:rsidRPr="008A6E30" w14:paraId="09E143F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11B3431" w14:textId="77777777" w:rsidR="009F01C6" w:rsidRPr="008A6E30" w:rsidRDefault="009F01C6" w:rsidP="004F373B">
            <w:pPr>
              <w:pStyle w:val="af0"/>
            </w:pPr>
            <w:r w:rsidRPr="008A6E30">
              <w:t>6.3</w:t>
            </w:r>
          </w:p>
        </w:tc>
        <w:tc>
          <w:tcPr>
            <w:tcW w:w="4850" w:type="dxa"/>
            <w:tcBorders>
              <w:top w:val="single" w:sz="4" w:space="0" w:color="000000"/>
              <w:left w:val="single" w:sz="4" w:space="0" w:color="000000"/>
              <w:bottom w:val="single" w:sz="4" w:space="0" w:color="000000"/>
            </w:tcBorders>
            <w:shd w:val="clear" w:color="auto" w:fill="auto"/>
            <w:vAlign w:val="center"/>
          </w:tcPr>
          <w:p w14:paraId="0BADD9C7" w14:textId="77777777" w:rsidR="009F01C6" w:rsidRPr="008A6E30" w:rsidRDefault="009F01C6" w:rsidP="004F373B">
            <w:pPr>
              <w:pStyle w:val="af0"/>
            </w:pPr>
            <w:r w:rsidRPr="008A6E30">
              <w:t>Номинальное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27884D96" w14:textId="77777777" w:rsidR="009F01C6" w:rsidRPr="00025AFA" w:rsidRDefault="009F01C6" w:rsidP="004F373B">
            <w:pPr>
              <w:pStyle w:val="af0"/>
              <w:jc w:val="center"/>
            </w:pPr>
            <w:r w:rsidRPr="00025AFA">
              <w:t>15</w:t>
            </w:r>
          </w:p>
        </w:tc>
        <w:tc>
          <w:tcPr>
            <w:tcW w:w="1560" w:type="dxa"/>
            <w:tcBorders>
              <w:top w:val="single" w:sz="4" w:space="0" w:color="000000"/>
              <w:left w:val="single" w:sz="4" w:space="0" w:color="000000"/>
              <w:bottom w:val="single" w:sz="4" w:space="0" w:color="000000"/>
            </w:tcBorders>
            <w:shd w:val="clear" w:color="auto" w:fill="auto"/>
            <w:vAlign w:val="center"/>
          </w:tcPr>
          <w:p w14:paraId="33152B8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B1F1" w14:textId="77777777" w:rsidR="009F01C6" w:rsidRPr="008A6E30" w:rsidRDefault="009F01C6" w:rsidP="004F373B">
            <w:pPr>
              <w:pStyle w:val="af0"/>
              <w:jc w:val="center"/>
            </w:pPr>
          </w:p>
        </w:tc>
      </w:tr>
      <w:tr w:rsidR="009F01C6" w:rsidRPr="008A6E30" w14:paraId="1CA4D00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1F9B2AD" w14:textId="77777777" w:rsidR="009F01C6" w:rsidRPr="008A6E30" w:rsidRDefault="009F01C6" w:rsidP="004F373B">
            <w:pPr>
              <w:pStyle w:val="af0"/>
            </w:pPr>
            <w:r w:rsidRPr="008A6E30">
              <w:t>6.4</w:t>
            </w:r>
          </w:p>
        </w:tc>
        <w:tc>
          <w:tcPr>
            <w:tcW w:w="4850" w:type="dxa"/>
            <w:tcBorders>
              <w:top w:val="single" w:sz="4" w:space="0" w:color="000000"/>
              <w:left w:val="single" w:sz="4" w:space="0" w:color="000000"/>
              <w:bottom w:val="single" w:sz="4" w:space="0" w:color="000000"/>
            </w:tcBorders>
            <w:shd w:val="clear" w:color="auto" w:fill="auto"/>
            <w:vAlign w:val="center"/>
          </w:tcPr>
          <w:p w14:paraId="03485D0F" w14:textId="77777777" w:rsidR="009F01C6" w:rsidRPr="008A6E30" w:rsidRDefault="009F01C6" w:rsidP="004F373B">
            <w:pPr>
              <w:pStyle w:val="af0"/>
            </w:pPr>
            <w:r w:rsidRPr="008A6E30">
              <w:t>Наибольшее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0A26C37F" w14:textId="77777777" w:rsidR="009F01C6" w:rsidRPr="008A6E30" w:rsidRDefault="009F01C6" w:rsidP="004F373B">
            <w:pPr>
              <w:pStyle w:val="af0"/>
              <w:jc w:val="center"/>
              <w:rPr>
                <w:sz w:val="20"/>
                <w:szCs w:val="20"/>
              </w:rP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0C2697B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F0E8" w14:textId="77777777" w:rsidR="009F01C6" w:rsidRPr="008A6E30" w:rsidRDefault="009F01C6" w:rsidP="004F373B">
            <w:pPr>
              <w:pStyle w:val="af0"/>
              <w:jc w:val="center"/>
            </w:pPr>
          </w:p>
        </w:tc>
      </w:tr>
      <w:tr w:rsidR="009F01C6" w:rsidRPr="008A6E30" w14:paraId="4906FDC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9CD3DA8" w14:textId="77777777" w:rsidR="009F01C6" w:rsidRPr="008A6E30" w:rsidRDefault="009F01C6" w:rsidP="004F373B">
            <w:pPr>
              <w:pStyle w:val="af0"/>
            </w:pPr>
            <w:r w:rsidRPr="008A6E30">
              <w:t>6.5</w:t>
            </w:r>
          </w:p>
        </w:tc>
        <w:tc>
          <w:tcPr>
            <w:tcW w:w="4850" w:type="dxa"/>
            <w:tcBorders>
              <w:top w:val="single" w:sz="4" w:space="0" w:color="000000"/>
              <w:left w:val="single" w:sz="4" w:space="0" w:color="000000"/>
              <w:bottom w:val="single" w:sz="4" w:space="0" w:color="000000"/>
            </w:tcBorders>
            <w:shd w:val="clear" w:color="auto" w:fill="auto"/>
            <w:vAlign w:val="center"/>
          </w:tcPr>
          <w:p w14:paraId="51C3612C" w14:textId="77777777" w:rsidR="009F01C6" w:rsidRPr="008A6E30" w:rsidRDefault="009F01C6" w:rsidP="004F373B">
            <w:pPr>
              <w:pStyle w:val="af0"/>
            </w:pPr>
            <w:r w:rsidRPr="008A6E30">
              <w:t xml:space="preserve">Номинальная частота, Гц </w:t>
            </w:r>
          </w:p>
        </w:tc>
        <w:tc>
          <w:tcPr>
            <w:tcW w:w="1570" w:type="dxa"/>
            <w:tcBorders>
              <w:top w:val="single" w:sz="4" w:space="0" w:color="000000"/>
              <w:left w:val="single" w:sz="4" w:space="0" w:color="000000"/>
              <w:bottom w:val="single" w:sz="4" w:space="0" w:color="000000"/>
            </w:tcBorders>
            <w:shd w:val="clear" w:color="auto" w:fill="auto"/>
            <w:vAlign w:val="center"/>
          </w:tcPr>
          <w:p w14:paraId="4F73BAA9" w14:textId="77777777" w:rsidR="009F01C6" w:rsidRPr="008A6E30" w:rsidRDefault="009F01C6" w:rsidP="004F373B">
            <w:pPr>
              <w:pStyle w:val="af0"/>
              <w:jc w:val="center"/>
              <w:rPr>
                <w:sz w:val="20"/>
                <w:szCs w:val="20"/>
              </w:rPr>
            </w:pPr>
            <w:r w:rsidRPr="008A6E30">
              <w:t>50</w:t>
            </w:r>
          </w:p>
        </w:tc>
        <w:tc>
          <w:tcPr>
            <w:tcW w:w="1560" w:type="dxa"/>
            <w:tcBorders>
              <w:top w:val="single" w:sz="4" w:space="0" w:color="000000"/>
              <w:left w:val="single" w:sz="4" w:space="0" w:color="000000"/>
              <w:bottom w:val="single" w:sz="4" w:space="0" w:color="000000"/>
            </w:tcBorders>
            <w:shd w:val="clear" w:color="auto" w:fill="auto"/>
            <w:vAlign w:val="center"/>
          </w:tcPr>
          <w:p w14:paraId="25CCD1E5"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CF244" w14:textId="77777777" w:rsidR="009F01C6" w:rsidRPr="008A6E30" w:rsidRDefault="009F01C6" w:rsidP="004F373B">
            <w:pPr>
              <w:pStyle w:val="af0"/>
              <w:jc w:val="center"/>
            </w:pPr>
          </w:p>
        </w:tc>
      </w:tr>
      <w:tr w:rsidR="009F01C6" w:rsidRPr="008A6E30" w14:paraId="4C4CF7C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C41DA43" w14:textId="77777777" w:rsidR="009F01C6" w:rsidRPr="008A6E30" w:rsidRDefault="009F01C6" w:rsidP="004F373B">
            <w:pPr>
              <w:pStyle w:val="af0"/>
              <w:rPr>
                <w:iCs/>
              </w:rPr>
            </w:pPr>
            <w:r w:rsidRPr="008A6E30">
              <w:rPr>
                <w:iCs/>
                <w:lang w:val="en-US"/>
              </w:rPr>
              <w:t>6.6</w:t>
            </w:r>
          </w:p>
        </w:tc>
        <w:tc>
          <w:tcPr>
            <w:tcW w:w="4850" w:type="dxa"/>
            <w:tcBorders>
              <w:top w:val="single" w:sz="4" w:space="0" w:color="000000"/>
              <w:left w:val="single" w:sz="4" w:space="0" w:color="000000"/>
              <w:bottom w:val="single" w:sz="4" w:space="0" w:color="000000"/>
            </w:tcBorders>
            <w:shd w:val="clear" w:color="auto" w:fill="auto"/>
            <w:vAlign w:val="center"/>
          </w:tcPr>
          <w:p w14:paraId="755F0D8F" w14:textId="77777777" w:rsidR="009F01C6" w:rsidRPr="008A6E30" w:rsidRDefault="009F01C6" w:rsidP="004F373B">
            <w:pPr>
              <w:pStyle w:val="af0"/>
              <w:rPr>
                <w:iCs/>
              </w:rPr>
            </w:pPr>
            <w:r w:rsidRPr="008A6E30">
              <w:rPr>
                <w:iCs/>
              </w:rPr>
              <w:t>Номинальный ток, А</w:t>
            </w:r>
          </w:p>
          <w:p w14:paraId="5A982341" w14:textId="77777777" w:rsidR="009F01C6" w:rsidRPr="008A6E30" w:rsidRDefault="009F01C6" w:rsidP="004F373B">
            <w:pPr>
              <w:pStyle w:val="af0"/>
              <w:rPr>
                <w:iCs/>
              </w:rPr>
            </w:pPr>
            <w:r w:rsidRPr="008A6E30">
              <w:rPr>
                <w:iCs/>
              </w:rPr>
              <w:t>- Вводной выключатель</w:t>
            </w:r>
          </w:p>
          <w:p w14:paraId="198D5BA4" w14:textId="77777777" w:rsidR="009F01C6" w:rsidRPr="008A6E30" w:rsidRDefault="009F01C6" w:rsidP="004F373B">
            <w:pPr>
              <w:pStyle w:val="af0"/>
              <w:rPr>
                <w:iCs/>
              </w:rPr>
            </w:pPr>
            <w:r w:rsidRPr="008A6E30">
              <w:rPr>
                <w:iCs/>
              </w:rPr>
              <w:t>- Секционный выключатель</w:t>
            </w:r>
          </w:p>
          <w:p w14:paraId="5F01730D" w14:textId="77777777" w:rsidR="009F01C6" w:rsidRPr="008A6E30" w:rsidRDefault="009F01C6" w:rsidP="004F373B">
            <w:pPr>
              <w:pStyle w:val="af0"/>
              <w:rPr>
                <w:iCs/>
              </w:rPr>
            </w:pPr>
            <w:r w:rsidRPr="008A6E30">
              <w:rPr>
                <w:iCs/>
              </w:rPr>
              <w:t>- Ячейка присоединения</w:t>
            </w:r>
          </w:p>
        </w:tc>
        <w:tc>
          <w:tcPr>
            <w:tcW w:w="1570" w:type="dxa"/>
            <w:tcBorders>
              <w:top w:val="single" w:sz="4" w:space="0" w:color="000000"/>
              <w:left w:val="single" w:sz="4" w:space="0" w:color="000000"/>
              <w:bottom w:val="single" w:sz="4" w:space="0" w:color="000000"/>
            </w:tcBorders>
            <w:shd w:val="clear" w:color="auto" w:fill="auto"/>
            <w:vAlign w:val="center"/>
          </w:tcPr>
          <w:p w14:paraId="55A796B5" w14:textId="77777777" w:rsidR="009F01C6" w:rsidRPr="008A6E30" w:rsidRDefault="009F01C6" w:rsidP="004F373B">
            <w:pPr>
              <w:pStyle w:val="af0"/>
              <w:jc w:val="center"/>
              <w:rPr>
                <w:iCs/>
              </w:rPr>
            </w:pPr>
          </w:p>
          <w:p w14:paraId="194D878E" w14:textId="77777777" w:rsidR="009F01C6" w:rsidRPr="008A6E30" w:rsidRDefault="009F01C6" w:rsidP="004F373B">
            <w:pPr>
              <w:pStyle w:val="af0"/>
              <w:jc w:val="center"/>
            </w:pPr>
            <w:r w:rsidRPr="008A6E30">
              <w:t>630</w:t>
            </w:r>
          </w:p>
          <w:p w14:paraId="4E561858" w14:textId="77777777" w:rsidR="009F01C6" w:rsidRPr="008A6E30" w:rsidRDefault="009F01C6" w:rsidP="004F373B">
            <w:pPr>
              <w:pStyle w:val="af0"/>
              <w:jc w:val="center"/>
            </w:pPr>
            <w:r w:rsidRPr="008A6E30">
              <w:t>630</w:t>
            </w:r>
          </w:p>
          <w:p w14:paraId="57F0C5ED" w14:textId="77777777" w:rsidR="009F01C6" w:rsidRPr="008A6E30" w:rsidRDefault="009F01C6" w:rsidP="004F373B">
            <w:pPr>
              <w:pStyle w:val="af0"/>
              <w:jc w:val="center"/>
              <w:rPr>
                <w:sz w:val="20"/>
                <w:szCs w:val="20"/>
              </w:rPr>
            </w:pPr>
            <w:r w:rsidRPr="008A6E30">
              <w:t>630</w:t>
            </w:r>
          </w:p>
        </w:tc>
        <w:tc>
          <w:tcPr>
            <w:tcW w:w="1560" w:type="dxa"/>
            <w:tcBorders>
              <w:top w:val="single" w:sz="4" w:space="0" w:color="000000"/>
              <w:left w:val="single" w:sz="4" w:space="0" w:color="000000"/>
              <w:bottom w:val="single" w:sz="4" w:space="0" w:color="000000"/>
            </w:tcBorders>
            <w:shd w:val="clear" w:color="auto" w:fill="auto"/>
            <w:vAlign w:val="center"/>
          </w:tcPr>
          <w:p w14:paraId="4AE60CC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4B62" w14:textId="77777777" w:rsidR="009F01C6" w:rsidRPr="008A6E30" w:rsidRDefault="009F01C6" w:rsidP="004F373B">
            <w:pPr>
              <w:pStyle w:val="af0"/>
              <w:jc w:val="center"/>
            </w:pPr>
          </w:p>
        </w:tc>
      </w:tr>
      <w:tr w:rsidR="009F01C6" w:rsidRPr="008A6E30" w14:paraId="42CA79B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FCB1710" w14:textId="77777777" w:rsidR="009F01C6" w:rsidRPr="008A6E30" w:rsidRDefault="009F01C6" w:rsidP="004F373B">
            <w:pPr>
              <w:pStyle w:val="af0"/>
              <w:rPr>
                <w:iCs/>
              </w:rPr>
            </w:pPr>
            <w:r w:rsidRPr="008A6E30">
              <w:rPr>
                <w:iCs/>
              </w:rPr>
              <w:t>6.7</w:t>
            </w:r>
          </w:p>
        </w:tc>
        <w:tc>
          <w:tcPr>
            <w:tcW w:w="4850" w:type="dxa"/>
            <w:tcBorders>
              <w:top w:val="single" w:sz="4" w:space="0" w:color="000000"/>
              <w:left w:val="single" w:sz="4" w:space="0" w:color="000000"/>
              <w:bottom w:val="single" w:sz="4" w:space="0" w:color="000000"/>
            </w:tcBorders>
            <w:shd w:val="clear" w:color="auto" w:fill="auto"/>
            <w:vAlign w:val="center"/>
          </w:tcPr>
          <w:p w14:paraId="6D40A55D" w14:textId="77777777" w:rsidR="009F01C6" w:rsidRPr="008A6E30" w:rsidRDefault="009F01C6" w:rsidP="004F373B">
            <w:pPr>
              <w:pStyle w:val="af0"/>
            </w:pPr>
            <w:r w:rsidRPr="008A6E30">
              <w:rPr>
                <w:iCs/>
              </w:rPr>
              <w:t xml:space="preserve">Номинальный ток отключения, кА, не менее </w:t>
            </w:r>
          </w:p>
        </w:tc>
        <w:tc>
          <w:tcPr>
            <w:tcW w:w="1570" w:type="dxa"/>
            <w:tcBorders>
              <w:top w:val="single" w:sz="4" w:space="0" w:color="000000"/>
              <w:left w:val="single" w:sz="4" w:space="0" w:color="000000"/>
              <w:bottom w:val="single" w:sz="4" w:space="0" w:color="000000"/>
            </w:tcBorders>
            <w:shd w:val="clear" w:color="auto" w:fill="auto"/>
            <w:vAlign w:val="center"/>
          </w:tcPr>
          <w:p w14:paraId="6414D7D8" w14:textId="77777777" w:rsidR="009F01C6" w:rsidRPr="008A6E30" w:rsidRDefault="009F01C6" w:rsidP="004F373B">
            <w:pPr>
              <w:pStyle w:val="af0"/>
              <w:jc w:val="center"/>
              <w:rPr>
                <w:sz w:val="20"/>
                <w:szCs w:val="20"/>
              </w:rP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0EA96B70"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65BB" w14:textId="77777777" w:rsidR="009F01C6" w:rsidRPr="008A6E30" w:rsidRDefault="009F01C6" w:rsidP="004F373B">
            <w:pPr>
              <w:pStyle w:val="af0"/>
              <w:jc w:val="center"/>
            </w:pPr>
          </w:p>
        </w:tc>
      </w:tr>
      <w:tr w:rsidR="009F01C6" w:rsidRPr="008A6E30" w14:paraId="346F2C3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CAB756E" w14:textId="77777777" w:rsidR="009F01C6" w:rsidRPr="008A6E30" w:rsidRDefault="009F01C6" w:rsidP="004F373B">
            <w:pPr>
              <w:pStyle w:val="af0"/>
              <w:rPr>
                <w:iCs/>
              </w:rPr>
            </w:pPr>
            <w:r w:rsidRPr="008A6E30">
              <w:rPr>
                <w:iCs/>
              </w:rPr>
              <w:t>6.8</w:t>
            </w:r>
          </w:p>
        </w:tc>
        <w:tc>
          <w:tcPr>
            <w:tcW w:w="4850" w:type="dxa"/>
            <w:tcBorders>
              <w:top w:val="single" w:sz="4" w:space="0" w:color="000000"/>
              <w:left w:val="single" w:sz="4" w:space="0" w:color="000000"/>
              <w:bottom w:val="single" w:sz="4" w:space="0" w:color="000000"/>
            </w:tcBorders>
            <w:shd w:val="clear" w:color="auto" w:fill="auto"/>
            <w:vAlign w:val="center"/>
          </w:tcPr>
          <w:p w14:paraId="08C50004" w14:textId="77777777" w:rsidR="009F01C6" w:rsidRPr="008A6E30" w:rsidRDefault="009F01C6" w:rsidP="004F373B">
            <w:pPr>
              <w:pStyle w:val="af0"/>
              <w:rPr>
                <w:iCs/>
              </w:rPr>
            </w:pPr>
            <w:r w:rsidRPr="008A6E30">
              <w:rPr>
                <w:iCs/>
              </w:rPr>
              <w:t>Требования к стойкости при сквозных токах КЗ</w:t>
            </w:r>
          </w:p>
        </w:tc>
        <w:tc>
          <w:tcPr>
            <w:tcW w:w="1570" w:type="dxa"/>
            <w:tcBorders>
              <w:top w:val="single" w:sz="4" w:space="0" w:color="000000"/>
              <w:left w:val="single" w:sz="4" w:space="0" w:color="000000"/>
              <w:bottom w:val="single" w:sz="4" w:space="0" w:color="000000"/>
            </w:tcBorders>
            <w:shd w:val="clear" w:color="auto" w:fill="auto"/>
            <w:vAlign w:val="center"/>
          </w:tcPr>
          <w:p w14:paraId="089E4118" w14:textId="77777777" w:rsidR="009F01C6" w:rsidRPr="008A6E30" w:rsidRDefault="009F01C6" w:rsidP="004F373B">
            <w:pPr>
              <w:pStyle w:val="af0"/>
              <w:jc w:val="center"/>
              <w:rPr>
                <w:iCs/>
              </w:rPr>
            </w:pPr>
          </w:p>
        </w:tc>
        <w:tc>
          <w:tcPr>
            <w:tcW w:w="1560" w:type="dxa"/>
            <w:tcBorders>
              <w:top w:val="single" w:sz="4" w:space="0" w:color="000000"/>
              <w:left w:val="single" w:sz="4" w:space="0" w:color="000000"/>
              <w:bottom w:val="single" w:sz="4" w:space="0" w:color="000000"/>
            </w:tcBorders>
            <w:shd w:val="clear" w:color="auto" w:fill="auto"/>
            <w:vAlign w:val="center"/>
          </w:tcPr>
          <w:p w14:paraId="3A33EC9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4F03" w14:textId="77777777" w:rsidR="009F01C6" w:rsidRPr="008A6E30" w:rsidRDefault="009F01C6" w:rsidP="004F373B">
            <w:pPr>
              <w:pStyle w:val="af0"/>
              <w:jc w:val="center"/>
              <w:rPr>
                <w:sz w:val="20"/>
                <w:szCs w:val="20"/>
              </w:rPr>
            </w:pPr>
          </w:p>
        </w:tc>
      </w:tr>
      <w:tr w:rsidR="009F01C6" w:rsidRPr="008A6E30" w14:paraId="4EF5879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7FFF2DA" w14:textId="77777777" w:rsidR="009F01C6" w:rsidRPr="008A6E30" w:rsidRDefault="009F01C6" w:rsidP="004F373B">
            <w:pPr>
              <w:pStyle w:val="af0"/>
              <w:rPr>
                <w:iCs/>
              </w:rPr>
            </w:pPr>
            <w:r w:rsidRPr="008A6E30">
              <w:rPr>
                <w:iCs/>
                <w:spacing w:val="-14"/>
              </w:rPr>
              <w:t>6.8.1</w:t>
            </w:r>
          </w:p>
        </w:tc>
        <w:tc>
          <w:tcPr>
            <w:tcW w:w="4850" w:type="dxa"/>
            <w:tcBorders>
              <w:top w:val="single" w:sz="4" w:space="0" w:color="000000"/>
              <w:left w:val="single" w:sz="4" w:space="0" w:color="000000"/>
              <w:bottom w:val="single" w:sz="4" w:space="0" w:color="000000"/>
            </w:tcBorders>
            <w:shd w:val="clear" w:color="auto" w:fill="auto"/>
            <w:vAlign w:val="center"/>
          </w:tcPr>
          <w:p w14:paraId="211469DE" w14:textId="77777777" w:rsidR="009F01C6" w:rsidRPr="008A6E30" w:rsidRDefault="009F01C6" w:rsidP="004F373B">
            <w:pPr>
              <w:pStyle w:val="af0"/>
            </w:pPr>
            <w:r w:rsidRPr="008A6E30">
              <w:rPr>
                <w:iCs/>
              </w:rPr>
              <w:t>Ток термической стойкости, кА,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272E26DE" w14:textId="77777777" w:rsidR="009F01C6" w:rsidRPr="008A6E30" w:rsidRDefault="009F01C6" w:rsidP="004F373B">
            <w:pPr>
              <w:pStyle w:val="af0"/>
              <w:jc w:val="center"/>
              <w:rPr>
                <w:sz w:val="20"/>
                <w:szCs w:val="20"/>
              </w:rPr>
            </w:pPr>
            <w:r w:rsidRPr="008A6E30">
              <w:t>20</w:t>
            </w:r>
          </w:p>
        </w:tc>
        <w:tc>
          <w:tcPr>
            <w:tcW w:w="1560" w:type="dxa"/>
            <w:tcBorders>
              <w:top w:val="single" w:sz="4" w:space="0" w:color="000000"/>
              <w:left w:val="single" w:sz="4" w:space="0" w:color="000000"/>
              <w:bottom w:val="single" w:sz="4" w:space="0" w:color="000000"/>
            </w:tcBorders>
            <w:shd w:val="clear" w:color="auto" w:fill="auto"/>
            <w:vAlign w:val="center"/>
          </w:tcPr>
          <w:p w14:paraId="3095D57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BD0C8" w14:textId="77777777" w:rsidR="009F01C6" w:rsidRPr="008A6E30" w:rsidRDefault="009F01C6" w:rsidP="004F373B">
            <w:pPr>
              <w:pStyle w:val="af0"/>
              <w:jc w:val="center"/>
            </w:pPr>
          </w:p>
        </w:tc>
      </w:tr>
      <w:tr w:rsidR="009F01C6" w:rsidRPr="008A6E30" w14:paraId="2FB7E8E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C5F53F1" w14:textId="77777777" w:rsidR="009F01C6" w:rsidRPr="008A6E30" w:rsidRDefault="009F01C6" w:rsidP="004F373B">
            <w:pPr>
              <w:pStyle w:val="af0"/>
              <w:rPr>
                <w:iCs/>
              </w:rPr>
            </w:pPr>
            <w:r w:rsidRPr="008A6E30">
              <w:rPr>
                <w:iCs/>
                <w:spacing w:val="-14"/>
              </w:rPr>
              <w:t>6.8.2</w:t>
            </w:r>
          </w:p>
        </w:tc>
        <w:tc>
          <w:tcPr>
            <w:tcW w:w="4850" w:type="dxa"/>
            <w:tcBorders>
              <w:top w:val="single" w:sz="4" w:space="0" w:color="000000"/>
              <w:left w:val="single" w:sz="4" w:space="0" w:color="000000"/>
              <w:bottom w:val="single" w:sz="4" w:space="0" w:color="000000"/>
            </w:tcBorders>
            <w:shd w:val="clear" w:color="auto" w:fill="auto"/>
            <w:vAlign w:val="center"/>
          </w:tcPr>
          <w:p w14:paraId="30242536" w14:textId="77777777" w:rsidR="009F01C6" w:rsidRPr="008A6E30" w:rsidRDefault="009F01C6" w:rsidP="004F373B">
            <w:pPr>
              <w:pStyle w:val="af0"/>
            </w:pPr>
            <w:r w:rsidRPr="008A6E30">
              <w:rPr>
                <w:iCs/>
              </w:rPr>
              <w:t>Время протекания тока термической стойкости, с</w:t>
            </w:r>
          </w:p>
        </w:tc>
        <w:tc>
          <w:tcPr>
            <w:tcW w:w="1570" w:type="dxa"/>
            <w:tcBorders>
              <w:top w:val="single" w:sz="4" w:space="0" w:color="000000"/>
              <w:left w:val="single" w:sz="4" w:space="0" w:color="000000"/>
              <w:bottom w:val="single" w:sz="4" w:space="0" w:color="000000"/>
            </w:tcBorders>
            <w:shd w:val="clear" w:color="auto" w:fill="auto"/>
            <w:vAlign w:val="center"/>
          </w:tcPr>
          <w:p w14:paraId="75B4483A" w14:textId="77777777" w:rsidR="009F01C6" w:rsidRPr="008A6E30" w:rsidRDefault="009F01C6" w:rsidP="004F373B">
            <w:pPr>
              <w:pStyle w:val="af0"/>
              <w:jc w:val="center"/>
              <w:rPr>
                <w:sz w:val="20"/>
                <w:szCs w:val="20"/>
              </w:rPr>
            </w:pPr>
            <w:r w:rsidRPr="008A6E30">
              <w:t>3</w:t>
            </w:r>
          </w:p>
        </w:tc>
        <w:tc>
          <w:tcPr>
            <w:tcW w:w="1560" w:type="dxa"/>
            <w:tcBorders>
              <w:top w:val="single" w:sz="4" w:space="0" w:color="000000"/>
              <w:left w:val="single" w:sz="4" w:space="0" w:color="000000"/>
              <w:bottom w:val="single" w:sz="4" w:space="0" w:color="000000"/>
            </w:tcBorders>
            <w:shd w:val="clear" w:color="auto" w:fill="auto"/>
            <w:vAlign w:val="center"/>
          </w:tcPr>
          <w:p w14:paraId="2043E17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C7601" w14:textId="77777777" w:rsidR="009F01C6" w:rsidRPr="008A6E30" w:rsidRDefault="009F01C6" w:rsidP="004F373B">
            <w:pPr>
              <w:pStyle w:val="af0"/>
              <w:jc w:val="center"/>
            </w:pPr>
          </w:p>
        </w:tc>
      </w:tr>
      <w:tr w:rsidR="009F01C6" w:rsidRPr="008A6E30" w14:paraId="4933BB4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D6F5012" w14:textId="77777777" w:rsidR="009F01C6" w:rsidRPr="008A6E30" w:rsidRDefault="009F01C6" w:rsidP="004F373B">
            <w:pPr>
              <w:pStyle w:val="af0"/>
              <w:rPr>
                <w:iCs/>
              </w:rPr>
            </w:pPr>
            <w:r w:rsidRPr="008A6E30">
              <w:rPr>
                <w:iCs/>
                <w:spacing w:val="-14"/>
              </w:rPr>
              <w:lastRenderedPageBreak/>
              <w:t>6.9</w:t>
            </w:r>
          </w:p>
        </w:tc>
        <w:tc>
          <w:tcPr>
            <w:tcW w:w="4850" w:type="dxa"/>
            <w:tcBorders>
              <w:top w:val="single" w:sz="4" w:space="0" w:color="000000"/>
              <w:left w:val="single" w:sz="4" w:space="0" w:color="000000"/>
              <w:bottom w:val="single" w:sz="4" w:space="0" w:color="000000"/>
            </w:tcBorders>
            <w:shd w:val="clear" w:color="auto" w:fill="auto"/>
            <w:vAlign w:val="center"/>
          </w:tcPr>
          <w:p w14:paraId="725F8E10" w14:textId="77777777" w:rsidR="009F01C6" w:rsidRPr="008A6E30" w:rsidRDefault="009F01C6" w:rsidP="004F373B">
            <w:pPr>
              <w:pStyle w:val="af0"/>
            </w:pPr>
            <w:r w:rsidRPr="008A6E30">
              <w:rPr>
                <w:iCs/>
              </w:rPr>
              <w:t>Требования к коммутационной стойкости</w:t>
            </w:r>
          </w:p>
        </w:tc>
        <w:tc>
          <w:tcPr>
            <w:tcW w:w="1570" w:type="dxa"/>
            <w:tcBorders>
              <w:top w:val="single" w:sz="4" w:space="0" w:color="000000"/>
              <w:left w:val="single" w:sz="4" w:space="0" w:color="000000"/>
              <w:bottom w:val="single" w:sz="4" w:space="0" w:color="000000"/>
            </w:tcBorders>
            <w:shd w:val="clear" w:color="auto" w:fill="auto"/>
            <w:vAlign w:val="center"/>
          </w:tcPr>
          <w:p w14:paraId="56D9FF9C" w14:textId="77777777" w:rsidR="009F01C6" w:rsidRPr="008A6E30" w:rsidRDefault="009F01C6" w:rsidP="004F373B">
            <w:pPr>
              <w:pStyle w:val="af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042FF0FF"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1AA3" w14:textId="77777777" w:rsidR="009F01C6" w:rsidRPr="008A6E30" w:rsidRDefault="009F01C6" w:rsidP="004F373B">
            <w:pPr>
              <w:pStyle w:val="af0"/>
              <w:jc w:val="center"/>
              <w:rPr>
                <w:sz w:val="20"/>
                <w:szCs w:val="20"/>
              </w:rPr>
            </w:pPr>
          </w:p>
        </w:tc>
      </w:tr>
      <w:tr w:rsidR="009F01C6" w:rsidRPr="008A6E30" w14:paraId="10EFFF4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0A55BE0" w14:textId="77777777" w:rsidR="009F01C6" w:rsidRPr="008A6E30" w:rsidRDefault="009F01C6" w:rsidP="004F373B">
            <w:pPr>
              <w:pStyle w:val="af0"/>
              <w:rPr>
                <w:iCs/>
              </w:rPr>
            </w:pPr>
            <w:r w:rsidRPr="008A6E30">
              <w:rPr>
                <w:iCs/>
                <w:spacing w:val="-14"/>
              </w:rPr>
              <w:t>6.9.1</w:t>
            </w:r>
          </w:p>
        </w:tc>
        <w:tc>
          <w:tcPr>
            <w:tcW w:w="4850" w:type="dxa"/>
            <w:tcBorders>
              <w:top w:val="single" w:sz="4" w:space="0" w:color="000000"/>
              <w:left w:val="single" w:sz="4" w:space="0" w:color="000000"/>
              <w:bottom w:val="single" w:sz="4" w:space="0" w:color="000000"/>
            </w:tcBorders>
            <w:shd w:val="clear" w:color="auto" w:fill="auto"/>
            <w:vAlign w:val="center"/>
          </w:tcPr>
          <w:p w14:paraId="42C29796" w14:textId="77777777" w:rsidR="009F01C6" w:rsidRPr="008A6E30" w:rsidRDefault="009F01C6" w:rsidP="004F373B">
            <w:pPr>
              <w:pStyle w:val="af0"/>
            </w:pPr>
            <w:r w:rsidRPr="008A6E30">
              <w:rPr>
                <w:iCs/>
              </w:rPr>
              <w:t>Номинальный ток электродинамической стойкости, кА</w:t>
            </w:r>
          </w:p>
        </w:tc>
        <w:tc>
          <w:tcPr>
            <w:tcW w:w="1570" w:type="dxa"/>
            <w:tcBorders>
              <w:top w:val="single" w:sz="4" w:space="0" w:color="000000"/>
              <w:left w:val="single" w:sz="4" w:space="0" w:color="000000"/>
              <w:bottom w:val="single" w:sz="4" w:space="0" w:color="000000"/>
            </w:tcBorders>
            <w:shd w:val="clear" w:color="auto" w:fill="auto"/>
            <w:vAlign w:val="center"/>
          </w:tcPr>
          <w:p w14:paraId="3E3E2EF5" w14:textId="77777777" w:rsidR="009F01C6" w:rsidRPr="008A6E30" w:rsidRDefault="009F01C6" w:rsidP="004F373B">
            <w:pPr>
              <w:pStyle w:val="af0"/>
              <w:jc w:val="center"/>
              <w:rPr>
                <w:sz w:val="20"/>
                <w:szCs w:val="20"/>
              </w:rPr>
            </w:pPr>
            <w:r w:rsidRPr="008A6E30">
              <w:t>50</w:t>
            </w:r>
          </w:p>
        </w:tc>
        <w:tc>
          <w:tcPr>
            <w:tcW w:w="1560" w:type="dxa"/>
            <w:tcBorders>
              <w:top w:val="single" w:sz="4" w:space="0" w:color="000000"/>
              <w:left w:val="single" w:sz="4" w:space="0" w:color="000000"/>
              <w:bottom w:val="single" w:sz="4" w:space="0" w:color="000000"/>
            </w:tcBorders>
            <w:shd w:val="clear" w:color="auto" w:fill="auto"/>
            <w:vAlign w:val="center"/>
          </w:tcPr>
          <w:p w14:paraId="729C423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46628" w14:textId="77777777" w:rsidR="009F01C6" w:rsidRPr="008A6E30" w:rsidRDefault="009F01C6" w:rsidP="004F373B">
            <w:pPr>
              <w:pStyle w:val="af0"/>
              <w:jc w:val="center"/>
              <w:rPr>
                <w:sz w:val="20"/>
                <w:szCs w:val="20"/>
              </w:rPr>
            </w:pPr>
          </w:p>
        </w:tc>
      </w:tr>
      <w:tr w:rsidR="009F01C6" w:rsidRPr="008A6E30" w14:paraId="0A31DA4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21FF152" w14:textId="77777777" w:rsidR="009F01C6" w:rsidRPr="008A6E30" w:rsidRDefault="009F01C6" w:rsidP="004F373B">
            <w:pPr>
              <w:pStyle w:val="af0"/>
              <w:rPr>
                <w:iCs/>
              </w:rPr>
            </w:pPr>
            <w:r w:rsidRPr="008A6E30">
              <w:rPr>
                <w:iCs/>
                <w:spacing w:val="-14"/>
                <w:lang w:val="en-US"/>
              </w:rPr>
              <w:t>6.9</w:t>
            </w:r>
            <w:r w:rsidRPr="008A6E30">
              <w:rPr>
                <w:iCs/>
                <w:spacing w:val="-14"/>
              </w:rPr>
              <w:t>.2</w:t>
            </w:r>
          </w:p>
        </w:tc>
        <w:tc>
          <w:tcPr>
            <w:tcW w:w="4850" w:type="dxa"/>
            <w:tcBorders>
              <w:top w:val="single" w:sz="4" w:space="0" w:color="000000"/>
              <w:left w:val="single" w:sz="4" w:space="0" w:color="000000"/>
              <w:bottom w:val="single" w:sz="4" w:space="0" w:color="000000"/>
            </w:tcBorders>
            <w:shd w:val="clear" w:color="auto" w:fill="auto"/>
            <w:vAlign w:val="center"/>
          </w:tcPr>
          <w:p w14:paraId="7E79C408" w14:textId="77777777" w:rsidR="009F01C6" w:rsidRPr="00AD659B" w:rsidRDefault="009F01C6" w:rsidP="004F373B">
            <w:pPr>
              <w:pStyle w:val="af0"/>
              <w:rPr>
                <w:iCs/>
              </w:rPr>
            </w:pPr>
            <w:r w:rsidRPr="00AD659B">
              <w:rPr>
                <w:iCs/>
              </w:rPr>
              <w:t>Ресурс по коммутационной стойкости (для каждого полюса):</w:t>
            </w:r>
            <w:r w:rsidRPr="00AD659B">
              <w:rPr>
                <w:iCs/>
              </w:rPr>
              <w:br/>
              <w:t xml:space="preserve">- количество операций «О» при максимальном токе КЗ, не менее </w:t>
            </w:r>
            <w:r w:rsidRPr="00AD659B">
              <w:rPr>
                <w:iCs/>
              </w:rPr>
              <w:br/>
              <w:t>- количество операций «О» («В») при номинальном токе,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206260AB" w14:textId="77777777" w:rsidR="009F01C6" w:rsidRPr="00AD659B" w:rsidRDefault="009F01C6" w:rsidP="004F373B">
            <w:pPr>
              <w:pStyle w:val="af0"/>
              <w:jc w:val="center"/>
              <w:rPr>
                <w:iCs/>
              </w:rPr>
            </w:pPr>
          </w:p>
          <w:p w14:paraId="79233A0A" w14:textId="77777777" w:rsidR="009F01C6" w:rsidRPr="00AD659B" w:rsidRDefault="009F01C6" w:rsidP="004F373B">
            <w:pPr>
              <w:pStyle w:val="af0"/>
              <w:jc w:val="center"/>
              <w:rPr>
                <w:iCs/>
              </w:rPr>
            </w:pPr>
          </w:p>
          <w:p w14:paraId="57767B21" w14:textId="77777777" w:rsidR="009F01C6" w:rsidRPr="00AD659B" w:rsidRDefault="009F01C6" w:rsidP="004F373B">
            <w:pPr>
              <w:pStyle w:val="af0"/>
              <w:jc w:val="center"/>
              <w:rPr>
                <w:iCs/>
              </w:rPr>
            </w:pPr>
            <w:r w:rsidRPr="00AD659B">
              <w:t>100</w:t>
            </w:r>
          </w:p>
          <w:p w14:paraId="775E9799" w14:textId="77777777" w:rsidR="009F01C6" w:rsidRPr="00AD659B" w:rsidRDefault="009F01C6" w:rsidP="004F373B">
            <w:pPr>
              <w:pStyle w:val="af0"/>
              <w:jc w:val="center"/>
              <w:rPr>
                <w:iCs/>
              </w:rPr>
            </w:pPr>
          </w:p>
          <w:p w14:paraId="02EAB708" w14:textId="77777777" w:rsidR="009F01C6" w:rsidRPr="00AD659B" w:rsidRDefault="009F01C6" w:rsidP="004F373B">
            <w:pPr>
              <w:pStyle w:val="af0"/>
              <w:jc w:val="center"/>
              <w:rPr>
                <w:sz w:val="20"/>
                <w:szCs w:val="20"/>
              </w:rPr>
            </w:pPr>
            <w:r w:rsidRPr="00AD659B">
              <w:t>10000</w:t>
            </w:r>
          </w:p>
        </w:tc>
        <w:tc>
          <w:tcPr>
            <w:tcW w:w="1560" w:type="dxa"/>
            <w:tcBorders>
              <w:top w:val="single" w:sz="4" w:space="0" w:color="000000"/>
              <w:left w:val="single" w:sz="4" w:space="0" w:color="000000"/>
              <w:bottom w:val="single" w:sz="4" w:space="0" w:color="000000"/>
            </w:tcBorders>
            <w:shd w:val="clear" w:color="auto" w:fill="auto"/>
            <w:vAlign w:val="center"/>
          </w:tcPr>
          <w:p w14:paraId="017C577F" w14:textId="77777777" w:rsidR="009F01C6" w:rsidRPr="00153CFA" w:rsidRDefault="009F01C6" w:rsidP="004F373B">
            <w:pPr>
              <w:pStyle w:val="af0"/>
              <w:jc w:val="center"/>
              <w:rPr>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4F59" w14:textId="77777777" w:rsidR="009F01C6" w:rsidRPr="008A6E30" w:rsidRDefault="009F01C6" w:rsidP="004F373B">
            <w:pPr>
              <w:pStyle w:val="af0"/>
              <w:jc w:val="center"/>
              <w:rPr>
                <w:sz w:val="20"/>
                <w:szCs w:val="20"/>
              </w:rPr>
            </w:pPr>
          </w:p>
        </w:tc>
      </w:tr>
      <w:tr w:rsidR="009F01C6" w:rsidRPr="008A6E30" w14:paraId="76D3B33E"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58E968F" w14:textId="77777777" w:rsidR="009F01C6" w:rsidRPr="008A6E30" w:rsidRDefault="009F01C6" w:rsidP="004F373B">
            <w:pPr>
              <w:pStyle w:val="af0"/>
              <w:rPr>
                <w:iCs/>
              </w:rPr>
            </w:pPr>
            <w:r w:rsidRPr="008A6E30">
              <w:rPr>
                <w:iCs/>
                <w:spacing w:val="-14"/>
              </w:rPr>
              <w:t>6.9.3</w:t>
            </w:r>
          </w:p>
        </w:tc>
        <w:tc>
          <w:tcPr>
            <w:tcW w:w="4850" w:type="dxa"/>
            <w:tcBorders>
              <w:top w:val="single" w:sz="4" w:space="0" w:color="000000"/>
              <w:left w:val="single" w:sz="4" w:space="0" w:color="000000"/>
              <w:bottom w:val="single" w:sz="4" w:space="0" w:color="000000"/>
            </w:tcBorders>
            <w:shd w:val="clear" w:color="auto" w:fill="auto"/>
            <w:vAlign w:val="center"/>
          </w:tcPr>
          <w:p w14:paraId="3A32B8A8" w14:textId="77777777" w:rsidR="009F01C6" w:rsidRPr="00AD659B" w:rsidRDefault="009F01C6" w:rsidP="004F373B">
            <w:pPr>
              <w:pStyle w:val="af0"/>
              <w:rPr>
                <w:iCs/>
              </w:rPr>
            </w:pPr>
            <w:r w:rsidRPr="00AD659B">
              <w:rPr>
                <w:iCs/>
              </w:rPr>
              <w:t>Ресурс выключателя по механической стойкости, циклов В – О,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46E2E6BD" w14:textId="77777777" w:rsidR="009F01C6" w:rsidRPr="00AD659B" w:rsidRDefault="009F01C6" w:rsidP="004F373B">
            <w:pPr>
              <w:pStyle w:val="af0"/>
              <w:jc w:val="center"/>
              <w:rPr>
                <w:sz w:val="20"/>
                <w:szCs w:val="20"/>
              </w:rPr>
            </w:pPr>
            <w:r w:rsidRPr="00AD659B">
              <w:rPr>
                <w:iCs/>
              </w:rPr>
              <w:t>10000</w:t>
            </w:r>
          </w:p>
        </w:tc>
        <w:tc>
          <w:tcPr>
            <w:tcW w:w="1560" w:type="dxa"/>
            <w:tcBorders>
              <w:top w:val="single" w:sz="4" w:space="0" w:color="000000"/>
              <w:left w:val="single" w:sz="4" w:space="0" w:color="000000"/>
              <w:bottom w:val="single" w:sz="4" w:space="0" w:color="000000"/>
            </w:tcBorders>
            <w:shd w:val="clear" w:color="auto" w:fill="auto"/>
            <w:vAlign w:val="center"/>
          </w:tcPr>
          <w:p w14:paraId="09BAB51C" w14:textId="77777777" w:rsidR="009F01C6" w:rsidRPr="00851466" w:rsidRDefault="009F01C6" w:rsidP="004F373B">
            <w:pPr>
              <w:pStyle w:val="af0"/>
              <w:jc w:val="center"/>
              <w:rPr>
                <w:sz w:val="20"/>
                <w:szCs w:val="20"/>
                <w:highlight w:val="magent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29B7B" w14:textId="77777777" w:rsidR="009F01C6" w:rsidRPr="008A6E30" w:rsidRDefault="009F01C6" w:rsidP="004F373B">
            <w:pPr>
              <w:pStyle w:val="af0"/>
              <w:jc w:val="center"/>
              <w:rPr>
                <w:sz w:val="20"/>
                <w:szCs w:val="20"/>
              </w:rPr>
            </w:pPr>
          </w:p>
        </w:tc>
      </w:tr>
      <w:tr w:rsidR="009F01C6" w:rsidRPr="008A6E30" w14:paraId="16356D7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2905181" w14:textId="77777777" w:rsidR="009F01C6" w:rsidRPr="008A6E30" w:rsidRDefault="009F01C6" w:rsidP="004F373B">
            <w:pPr>
              <w:pStyle w:val="af0"/>
              <w:rPr>
                <w:iCs/>
              </w:rPr>
            </w:pPr>
            <w:r w:rsidRPr="008A6E30">
              <w:rPr>
                <w:iCs/>
                <w:spacing w:val="-14"/>
                <w:lang w:val="en-US"/>
              </w:rPr>
              <w:t>6.10</w:t>
            </w:r>
          </w:p>
        </w:tc>
        <w:tc>
          <w:tcPr>
            <w:tcW w:w="4850" w:type="dxa"/>
            <w:tcBorders>
              <w:top w:val="single" w:sz="4" w:space="0" w:color="000000"/>
              <w:left w:val="single" w:sz="4" w:space="0" w:color="000000"/>
              <w:bottom w:val="single" w:sz="4" w:space="0" w:color="000000"/>
            </w:tcBorders>
            <w:shd w:val="clear" w:color="auto" w:fill="auto"/>
            <w:vAlign w:val="center"/>
          </w:tcPr>
          <w:p w14:paraId="65937EA1" w14:textId="77777777" w:rsidR="009F01C6" w:rsidRPr="008A6E30" w:rsidRDefault="009F01C6" w:rsidP="004F373B">
            <w:pPr>
              <w:pStyle w:val="af0"/>
              <w:rPr>
                <w:iCs/>
              </w:rPr>
            </w:pPr>
            <w:r w:rsidRPr="008A6E30">
              <w:rPr>
                <w:iCs/>
              </w:rPr>
              <w:t xml:space="preserve">Требования к электрической прочности изоляции </w:t>
            </w:r>
          </w:p>
        </w:tc>
        <w:tc>
          <w:tcPr>
            <w:tcW w:w="1570" w:type="dxa"/>
            <w:tcBorders>
              <w:top w:val="single" w:sz="4" w:space="0" w:color="000000"/>
              <w:left w:val="single" w:sz="4" w:space="0" w:color="000000"/>
              <w:bottom w:val="single" w:sz="4" w:space="0" w:color="000000"/>
            </w:tcBorders>
            <w:shd w:val="clear" w:color="auto" w:fill="auto"/>
            <w:vAlign w:val="center"/>
          </w:tcPr>
          <w:p w14:paraId="666DCC3D" w14:textId="77777777" w:rsidR="009F01C6" w:rsidRPr="008A6E30" w:rsidRDefault="009F01C6" w:rsidP="004F373B">
            <w:pPr>
              <w:pStyle w:val="af0"/>
              <w:jc w:val="center"/>
              <w:rPr>
                <w:sz w:val="20"/>
                <w:szCs w:val="20"/>
              </w:rPr>
            </w:pPr>
            <w:r w:rsidRPr="008A6E30">
              <w:rPr>
                <w:iCs/>
              </w:rPr>
              <w:t>ГОСТ 15 16.3-96 уровень «б»</w:t>
            </w:r>
          </w:p>
        </w:tc>
        <w:tc>
          <w:tcPr>
            <w:tcW w:w="1560" w:type="dxa"/>
            <w:tcBorders>
              <w:top w:val="single" w:sz="4" w:space="0" w:color="000000"/>
              <w:left w:val="single" w:sz="4" w:space="0" w:color="000000"/>
              <w:bottom w:val="single" w:sz="4" w:space="0" w:color="000000"/>
            </w:tcBorders>
            <w:shd w:val="clear" w:color="auto" w:fill="auto"/>
            <w:vAlign w:val="center"/>
          </w:tcPr>
          <w:p w14:paraId="1D4133A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5771" w14:textId="77777777" w:rsidR="009F01C6" w:rsidRPr="008A6E30" w:rsidRDefault="009F01C6" w:rsidP="004F373B">
            <w:pPr>
              <w:pStyle w:val="af0"/>
              <w:jc w:val="center"/>
              <w:rPr>
                <w:sz w:val="20"/>
                <w:szCs w:val="20"/>
              </w:rPr>
            </w:pPr>
          </w:p>
        </w:tc>
      </w:tr>
      <w:tr w:rsidR="009F01C6" w:rsidRPr="008A6E30" w14:paraId="58071D4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AB5E2F3" w14:textId="77777777" w:rsidR="009F01C6" w:rsidRPr="008A6E30" w:rsidRDefault="009F01C6" w:rsidP="004F373B">
            <w:pPr>
              <w:pStyle w:val="af0"/>
              <w:rPr>
                <w:iCs/>
              </w:rPr>
            </w:pPr>
            <w:r w:rsidRPr="008A6E30">
              <w:rPr>
                <w:iCs/>
                <w:spacing w:val="-14"/>
              </w:rPr>
              <w:t>6.11</w:t>
            </w:r>
          </w:p>
        </w:tc>
        <w:tc>
          <w:tcPr>
            <w:tcW w:w="4850" w:type="dxa"/>
            <w:tcBorders>
              <w:top w:val="single" w:sz="4" w:space="0" w:color="000000"/>
              <w:left w:val="single" w:sz="4" w:space="0" w:color="000000"/>
              <w:bottom w:val="single" w:sz="4" w:space="0" w:color="000000"/>
            </w:tcBorders>
            <w:shd w:val="clear" w:color="auto" w:fill="auto"/>
            <w:vAlign w:val="center"/>
          </w:tcPr>
          <w:p w14:paraId="4ED040E5" w14:textId="77777777" w:rsidR="009F01C6" w:rsidRPr="008A6E30" w:rsidRDefault="009F01C6" w:rsidP="004F373B">
            <w:pPr>
              <w:pStyle w:val="af0"/>
              <w:rPr>
                <w:iCs/>
              </w:rPr>
            </w:pPr>
            <w:r w:rsidRPr="008A6E30">
              <w:rPr>
                <w:iCs/>
              </w:rPr>
              <w:t>Требования к конструкции</w:t>
            </w:r>
          </w:p>
        </w:tc>
        <w:tc>
          <w:tcPr>
            <w:tcW w:w="1570" w:type="dxa"/>
            <w:tcBorders>
              <w:top w:val="single" w:sz="4" w:space="0" w:color="000000"/>
              <w:left w:val="single" w:sz="4" w:space="0" w:color="000000"/>
              <w:bottom w:val="single" w:sz="4" w:space="0" w:color="000000"/>
            </w:tcBorders>
            <w:shd w:val="clear" w:color="auto" w:fill="auto"/>
            <w:vAlign w:val="center"/>
          </w:tcPr>
          <w:p w14:paraId="26566902" w14:textId="77777777" w:rsidR="009F01C6" w:rsidRPr="008A6E30" w:rsidRDefault="009F01C6" w:rsidP="004F373B">
            <w:pPr>
              <w:pStyle w:val="af0"/>
              <w:jc w:val="center"/>
              <w:rPr>
                <w:iCs/>
              </w:rPr>
            </w:pPr>
          </w:p>
        </w:tc>
        <w:tc>
          <w:tcPr>
            <w:tcW w:w="1560" w:type="dxa"/>
            <w:tcBorders>
              <w:top w:val="single" w:sz="4" w:space="0" w:color="000000"/>
              <w:left w:val="single" w:sz="4" w:space="0" w:color="000000"/>
              <w:bottom w:val="single" w:sz="4" w:space="0" w:color="000000"/>
            </w:tcBorders>
            <w:shd w:val="clear" w:color="auto" w:fill="auto"/>
            <w:vAlign w:val="center"/>
          </w:tcPr>
          <w:p w14:paraId="5C07471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E531C" w14:textId="77777777" w:rsidR="009F01C6" w:rsidRPr="008A6E30" w:rsidRDefault="009F01C6" w:rsidP="004F373B">
            <w:pPr>
              <w:pStyle w:val="af0"/>
              <w:jc w:val="center"/>
              <w:rPr>
                <w:sz w:val="20"/>
                <w:szCs w:val="20"/>
              </w:rPr>
            </w:pPr>
          </w:p>
        </w:tc>
      </w:tr>
      <w:tr w:rsidR="009F01C6" w:rsidRPr="008A6E30" w14:paraId="71939A8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3FB3145" w14:textId="77777777" w:rsidR="009F01C6" w:rsidRPr="008A6E30" w:rsidRDefault="009F01C6" w:rsidP="004F373B">
            <w:pPr>
              <w:pStyle w:val="af0"/>
              <w:rPr>
                <w:iCs/>
              </w:rPr>
            </w:pPr>
            <w:r w:rsidRPr="008A6E30">
              <w:rPr>
                <w:iCs/>
                <w:spacing w:val="-14"/>
                <w:lang w:val="en-US"/>
              </w:rPr>
              <w:t>6.11</w:t>
            </w:r>
            <w:r w:rsidRPr="008A6E30">
              <w:rPr>
                <w:iCs/>
                <w:spacing w:val="-14"/>
              </w:rPr>
              <w:t>.1</w:t>
            </w:r>
          </w:p>
        </w:tc>
        <w:tc>
          <w:tcPr>
            <w:tcW w:w="4850" w:type="dxa"/>
            <w:tcBorders>
              <w:top w:val="single" w:sz="4" w:space="0" w:color="000000"/>
              <w:left w:val="single" w:sz="4" w:space="0" w:color="000000"/>
              <w:bottom w:val="single" w:sz="4" w:space="0" w:color="000000"/>
            </w:tcBorders>
            <w:shd w:val="clear" w:color="auto" w:fill="auto"/>
            <w:vAlign w:val="center"/>
          </w:tcPr>
          <w:p w14:paraId="769DDCEF" w14:textId="77777777" w:rsidR="009F01C6" w:rsidRPr="008A6E30" w:rsidRDefault="009F01C6" w:rsidP="004F373B">
            <w:pPr>
              <w:pStyle w:val="af0"/>
              <w:rPr>
                <w:iCs/>
              </w:rPr>
            </w:pPr>
            <w:r w:rsidRPr="008A6E30">
              <w:rPr>
                <w:iCs/>
              </w:rPr>
              <w:t>Собственное время отключения, с,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2131B7DC" w14:textId="77777777" w:rsidR="009F01C6" w:rsidRPr="008A6E30" w:rsidRDefault="009F01C6" w:rsidP="004F373B">
            <w:pPr>
              <w:pStyle w:val="af0"/>
              <w:jc w:val="center"/>
              <w:rPr>
                <w:sz w:val="20"/>
                <w:szCs w:val="20"/>
                <w:lang w:val="en-US"/>
              </w:rPr>
            </w:pPr>
            <w:r w:rsidRPr="008A6E30">
              <w:rPr>
                <w:iCs/>
              </w:rPr>
              <w:t>0,08</w:t>
            </w:r>
          </w:p>
        </w:tc>
        <w:tc>
          <w:tcPr>
            <w:tcW w:w="1560" w:type="dxa"/>
            <w:tcBorders>
              <w:top w:val="single" w:sz="4" w:space="0" w:color="000000"/>
              <w:left w:val="single" w:sz="4" w:space="0" w:color="000000"/>
              <w:bottom w:val="single" w:sz="4" w:space="0" w:color="000000"/>
            </w:tcBorders>
            <w:shd w:val="clear" w:color="auto" w:fill="auto"/>
            <w:vAlign w:val="center"/>
          </w:tcPr>
          <w:p w14:paraId="0B67304B" w14:textId="77777777" w:rsidR="009F01C6" w:rsidRPr="008A6E30" w:rsidRDefault="009F01C6" w:rsidP="004F373B">
            <w:pPr>
              <w:pStyle w:val="af0"/>
              <w:jc w:val="center"/>
              <w:rPr>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57A9" w14:textId="77777777" w:rsidR="009F01C6" w:rsidRPr="008A6E30" w:rsidRDefault="009F01C6" w:rsidP="004F373B">
            <w:pPr>
              <w:pStyle w:val="af0"/>
              <w:jc w:val="center"/>
              <w:rPr>
                <w:lang w:val="en-US"/>
              </w:rPr>
            </w:pPr>
          </w:p>
        </w:tc>
      </w:tr>
      <w:tr w:rsidR="009F01C6" w:rsidRPr="008A6E30" w14:paraId="65AC864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69C065B" w14:textId="77777777" w:rsidR="009F01C6" w:rsidRPr="008A6E30" w:rsidRDefault="009F01C6" w:rsidP="004F373B">
            <w:pPr>
              <w:pStyle w:val="af0"/>
              <w:rPr>
                <w:iCs/>
              </w:rPr>
            </w:pPr>
            <w:r w:rsidRPr="008A6E30">
              <w:rPr>
                <w:iCs/>
                <w:spacing w:val="-14"/>
                <w:lang w:val="en-US"/>
              </w:rPr>
              <w:t>6.1</w:t>
            </w:r>
            <w:r w:rsidRPr="008A6E30">
              <w:rPr>
                <w:iCs/>
                <w:spacing w:val="-14"/>
              </w:rPr>
              <w:t>1.2</w:t>
            </w:r>
          </w:p>
        </w:tc>
        <w:tc>
          <w:tcPr>
            <w:tcW w:w="4850" w:type="dxa"/>
            <w:tcBorders>
              <w:top w:val="single" w:sz="4" w:space="0" w:color="000000"/>
              <w:left w:val="single" w:sz="4" w:space="0" w:color="000000"/>
              <w:bottom w:val="single" w:sz="4" w:space="0" w:color="000000"/>
            </w:tcBorders>
            <w:shd w:val="clear" w:color="auto" w:fill="auto"/>
            <w:vAlign w:val="center"/>
          </w:tcPr>
          <w:p w14:paraId="6AACBEAD" w14:textId="77777777" w:rsidR="009F01C6" w:rsidRPr="008A6E30" w:rsidRDefault="009F01C6" w:rsidP="004F373B">
            <w:pPr>
              <w:pStyle w:val="af0"/>
            </w:pPr>
            <w:r w:rsidRPr="008A6E30">
              <w:rPr>
                <w:iCs/>
              </w:rPr>
              <w:t>Полное время отключения, с, не более</w:t>
            </w:r>
          </w:p>
        </w:tc>
        <w:tc>
          <w:tcPr>
            <w:tcW w:w="1570" w:type="dxa"/>
            <w:tcBorders>
              <w:top w:val="single" w:sz="4" w:space="0" w:color="000000"/>
              <w:left w:val="single" w:sz="4" w:space="0" w:color="000000"/>
              <w:bottom w:val="single" w:sz="4" w:space="0" w:color="000000"/>
            </w:tcBorders>
            <w:shd w:val="clear" w:color="auto" w:fill="auto"/>
            <w:vAlign w:val="center"/>
          </w:tcPr>
          <w:p w14:paraId="001BE917" w14:textId="77777777" w:rsidR="009F01C6" w:rsidRPr="008A6E30" w:rsidRDefault="009F01C6" w:rsidP="004F373B">
            <w:pPr>
              <w:pStyle w:val="af0"/>
              <w:jc w:val="center"/>
              <w:rPr>
                <w:sz w:val="20"/>
                <w:szCs w:val="20"/>
              </w:rPr>
            </w:pPr>
            <w:r w:rsidRPr="008A6E30">
              <w:t>0,1</w:t>
            </w:r>
          </w:p>
        </w:tc>
        <w:tc>
          <w:tcPr>
            <w:tcW w:w="1560" w:type="dxa"/>
            <w:tcBorders>
              <w:top w:val="single" w:sz="4" w:space="0" w:color="000000"/>
              <w:left w:val="single" w:sz="4" w:space="0" w:color="000000"/>
              <w:bottom w:val="single" w:sz="4" w:space="0" w:color="000000"/>
            </w:tcBorders>
            <w:shd w:val="clear" w:color="auto" w:fill="auto"/>
            <w:vAlign w:val="center"/>
          </w:tcPr>
          <w:p w14:paraId="49C9BC9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4F79F" w14:textId="77777777" w:rsidR="009F01C6" w:rsidRPr="008A6E30" w:rsidRDefault="009F01C6" w:rsidP="004F373B">
            <w:pPr>
              <w:pStyle w:val="af0"/>
              <w:jc w:val="center"/>
            </w:pPr>
          </w:p>
        </w:tc>
      </w:tr>
      <w:tr w:rsidR="009F01C6" w:rsidRPr="008A6E30" w14:paraId="22C19C7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6A7FA68" w14:textId="77777777" w:rsidR="009F01C6" w:rsidRPr="008A6E30" w:rsidRDefault="009F01C6" w:rsidP="004F373B">
            <w:pPr>
              <w:pStyle w:val="af0"/>
              <w:rPr>
                <w:iCs/>
              </w:rPr>
            </w:pPr>
            <w:r w:rsidRPr="008A6E30">
              <w:rPr>
                <w:iCs/>
                <w:spacing w:val="-14"/>
                <w:lang w:val="en-US"/>
              </w:rPr>
              <w:t>6.</w:t>
            </w:r>
            <w:r w:rsidRPr="008A6E30">
              <w:rPr>
                <w:iCs/>
                <w:spacing w:val="-14"/>
              </w:rPr>
              <w:t>11.3</w:t>
            </w:r>
          </w:p>
        </w:tc>
        <w:tc>
          <w:tcPr>
            <w:tcW w:w="4850" w:type="dxa"/>
            <w:tcBorders>
              <w:top w:val="single" w:sz="4" w:space="0" w:color="000000"/>
              <w:left w:val="single" w:sz="4" w:space="0" w:color="000000"/>
              <w:bottom w:val="single" w:sz="4" w:space="0" w:color="000000"/>
            </w:tcBorders>
            <w:shd w:val="clear" w:color="auto" w:fill="auto"/>
            <w:vAlign w:val="center"/>
          </w:tcPr>
          <w:p w14:paraId="153E2C7E" w14:textId="77777777" w:rsidR="009F01C6" w:rsidRPr="008A6E30" w:rsidRDefault="009F01C6" w:rsidP="004F373B">
            <w:pPr>
              <w:pStyle w:val="af0"/>
            </w:pPr>
            <w:r w:rsidRPr="008A6E30">
              <w:rPr>
                <w:iCs/>
              </w:rPr>
              <w:t>Разновременность замыкания и размыкания контактов полюсов и разрывов по ГОСТ Р 52565-2006 п. 6.4.7,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0D3DA6E8" w14:textId="77777777" w:rsidR="009F01C6" w:rsidRPr="008A6E30" w:rsidRDefault="009F01C6" w:rsidP="004F373B">
            <w:pPr>
              <w:pStyle w:val="af0"/>
              <w:jc w:val="center"/>
              <w:rPr>
                <w:sz w:val="20"/>
                <w:szCs w:val="20"/>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1138D08D"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6286" w14:textId="77777777" w:rsidR="009F01C6" w:rsidRPr="008A6E30" w:rsidRDefault="009F01C6" w:rsidP="004F373B">
            <w:pPr>
              <w:pStyle w:val="af0"/>
              <w:jc w:val="center"/>
              <w:rPr>
                <w:sz w:val="20"/>
                <w:szCs w:val="20"/>
              </w:rPr>
            </w:pPr>
          </w:p>
        </w:tc>
      </w:tr>
      <w:tr w:rsidR="009F01C6" w:rsidRPr="008A6E30" w14:paraId="1F9A668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89BC596" w14:textId="77777777" w:rsidR="009F01C6" w:rsidRPr="008A6E30" w:rsidRDefault="009F01C6" w:rsidP="004F373B">
            <w:pPr>
              <w:pStyle w:val="af0"/>
              <w:rPr>
                <w:iCs/>
              </w:rPr>
            </w:pPr>
            <w:r w:rsidRPr="008A6E30">
              <w:rPr>
                <w:iCs/>
                <w:spacing w:val="-14"/>
              </w:rPr>
              <w:t>6.11.4</w:t>
            </w:r>
          </w:p>
        </w:tc>
        <w:tc>
          <w:tcPr>
            <w:tcW w:w="4850" w:type="dxa"/>
            <w:tcBorders>
              <w:top w:val="single" w:sz="4" w:space="0" w:color="000000"/>
              <w:left w:val="single" w:sz="4" w:space="0" w:color="000000"/>
              <w:bottom w:val="single" w:sz="4" w:space="0" w:color="000000"/>
            </w:tcBorders>
            <w:shd w:val="clear" w:color="auto" w:fill="auto"/>
            <w:vAlign w:val="center"/>
          </w:tcPr>
          <w:p w14:paraId="0AF7F538" w14:textId="77777777" w:rsidR="009F01C6" w:rsidRPr="008A6E30" w:rsidRDefault="009F01C6" w:rsidP="004F373B">
            <w:pPr>
              <w:pStyle w:val="af0"/>
            </w:pPr>
            <w:r w:rsidRPr="008A6E30">
              <w:rPr>
                <w:iCs/>
              </w:rPr>
              <w:t>Собственное время включения, с</w:t>
            </w:r>
          </w:p>
        </w:tc>
        <w:tc>
          <w:tcPr>
            <w:tcW w:w="1570" w:type="dxa"/>
            <w:tcBorders>
              <w:top w:val="single" w:sz="4" w:space="0" w:color="000000"/>
              <w:left w:val="single" w:sz="4" w:space="0" w:color="000000"/>
              <w:bottom w:val="single" w:sz="4" w:space="0" w:color="000000"/>
            </w:tcBorders>
            <w:shd w:val="clear" w:color="auto" w:fill="auto"/>
            <w:vAlign w:val="center"/>
          </w:tcPr>
          <w:p w14:paraId="65872435" w14:textId="77777777" w:rsidR="009F01C6" w:rsidRPr="008A6E30" w:rsidRDefault="009F01C6" w:rsidP="004F373B">
            <w:pPr>
              <w:pStyle w:val="af0"/>
              <w:jc w:val="center"/>
              <w:rPr>
                <w:sz w:val="20"/>
                <w:szCs w:val="20"/>
              </w:rP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0C84EE4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F323" w14:textId="77777777" w:rsidR="009F01C6" w:rsidRPr="008A6E30" w:rsidRDefault="009F01C6" w:rsidP="004F373B">
            <w:pPr>
              <w:pStyle w:val="af0"/>
              <w:jc w:val="center"/>
            </w:pPr>
          </w:p>
        </w:tc>
      </w:tr>
      <w:tr w:rsidR="009F01C6" w:rsidRPr="008A6E30" w14:paraId="1AEED4C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15BF03C" w14:textId="77777777" w:rsidR="009F01C6" w:rsidRPr="008A6E30" w:rsidRDefault="009F01C6" w:rsidP="004F373B">
            <w:pPr>
              <w:pStyle w:val="af0"/>
              <w:rPr>
                <w:iCs/>
              </w:rPr>
            </w:pPr>
            <w:r w:rsidRPr="008A6E30">
              <w:rPr>
                <w:iCs/>
                <w:spacing w:val="-14"/>
              </w:rPr>
              <w:t>6.11.5</w:t>
            </w:r>
          </w:p>
        </w:tc>
        <w:tc>
          <w:tcPr>
            <w:tcW w:w="4850" w:type="dxa"/>
            <w:tcBorders>
              <w:top w:val="single" w:sz="4" w:space="0" w:color="000000"/>
              <w:left w:val="single" w:sz="4" w:space="0" w:color="000000"/>
              <w:bottom w:val="single" w:sz="4" w:space="0" w:color="000000"/>
            </w:tcBorders>
            <w:shd w:val="clear" w:color="auto" w:fill="auto"/>
            <w:vAlign w:val="center"/>
          </w:tcPr>
          <w:p w14:paraId="3F1BE133" w14:textId="77777777" w:rsidR="009F01C6" w:rsidRPr="008A6E30" w:rsidRDefault="009F01C6" w:rsidP="004F373B">
            <w:pPr>
              <w:pStyle w:val="af0"/>
            </w:pPr>
            <w:r w:rsidRPr="008A6E30">
              <w:rPr>
                <w:iCs/>
              </w:rPr>
              <w:t>Вид привода</w:t>
            </w:r>
          </w:p>
        </w:tc>
        <w:tc>
          <w:tcPr>
            <w:tcW w:w="1570" w:type="dxa"/>
            <w:tcBorders>
              <w:top w:val="single" w:sz="4" w:space="0" w:color="000000"/>
              <w:left w:val="single" w:sz="4" w:space="0" w:color="000000"/>
              <w:bottom w:val="single" w:sz="4" w:space="0" w:color="000000"/>
            </w:tcBorders>
            <w:shd w:val="clear" w:color="auto" w:fill="auto"/>
            <w:vAlign w:val="center"/>
          </w:tcPr>
          <w:p w14:paraId="2B9B2C3C" w14:textId="77777777" w:rsidR="009F01C6" w:rsidRPr="008A6E30" w:rsidRDefault="009F01C6" w:rsidP="004F373B">
            <w:pPr>
              <w:pStyle w:val="af0"/>
              <w:jc w:val="center"/>
              <w:rPr>
                <w:sz w:val="20"/>
                <w:szCs w:val="20"/>
                <w:lang w:val="en-US"/>
              </w:rPr>
            </w:pPr>
            <w:r w:rsidRPr="008A6E30">
              <w:t>Электромагнитный</w:t>
            </w:r>
          </w:p>
        </w:tc>
        <w:tc>
          <w:tcPr>
            <w:tcW w:w="1560" w:type="dxa"/>
            <w:tcBorders>
              <w:top w:val="single" w:sz="4" w:space="0" w:color="000000"/>
              <w:left w:val="single" w:sz="4" w:space="0" w:color="000000"/>
              <w:bottom w:val="single" w:sz="4" w:space="0" w:color="000000"/>
            </w:tcBorders>
            <w:shd w:val="clear" w:color="auto" w:fill="auto"/>
            <w:vAlign w:val="center"/>
          </w:tcPr>
          <w:p w14:paraId="7AFCBC68" w14:textId="77777777" w:rsidR="009F01C6" w:rsidRPr="008A6E30" w:rsidRDefault="009F01C6" w:rsidP="004F373B">
            <w:pPr>
              <w:pStyle w:val="af0"/>
              <w:jc w:val="center"/>
              <w:rPr>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CDFA" w14:textId="77777777" w:rsidR="009F01C6" w:rsidRPr="008A6E30" w:rsidRDefault="009F01C6" w:rsidP="004F373B">
            <w:pPr>
              <w:pStyle w:val="af0"/>
              <w:jc w:val="center"/>
              <w:rPr>
                <w:lang w:val="en-US"/>
              </w:rPr>
            </w:pPr>
          </w:p>
        </w:tc>
      </w:tr>
      <w:tr w:rsidR="009F01C6" w:rsidRPr="008A6E30" w14:paraId="042619B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76496ED" w14:textId="77777777" w:rsidR="009F01C6" w:rsidRPr="008A6E30" w:rsidRDefault="009F01C6" w:rsidP="004F373B">
            <w:pPr>
              <w:pStyle w:val="af0"/>
              <w:rPr>
                <w:iCs/>
              </w:rPr>
            </w:pPr>
            <w:r w:rsidRPr="008A6E30">
              <w:rPr>
                <w:iCs/>
                <w:spacing w:val="-14"/>
              </w:rPr>
              <w:t>6.11.6</w:t>
            </w:r>
          </w:p>
        </w:tc>
        <w:tc>
          <w:tcPr>
            <w:tcW w:w="4850" w:type="dxa"/>
            <w:tcBorders>
              <w:top w:val="single" w:sz="4" w:space="0" w:color="000000"/>
              <w:left w:val="single" w:sz="4" w:space="0" w:color="000000"/>
              <w:bottom w:val="single" w:sz="4" w:space="0" w:color="000000"/>
            </w:tcBorders>
            <w:shd w:val="clear" w:color="auto" w:fill="auto"/>
            <w:vAlign w:val="center"/>
          </w:tcPr>
          <w:p w14:paraId="48FEDF62" w14:textId="77777777" w:rsidR="009F01C6" w:rsidRPr="008A6E30" w:rsidRDefault="009F01C6" w:rsidP="004F373B">
            <w:pPr>
              <w:pStyle w:val="af0"/>
              <w:rPr>
                <w:iCs/>
              </w:rPr>
            </w:pPr>
            <w:r w:rsidRPr="008A6E30">
              <w:rPr>
                <w:iCs/>
              </w:rPr>
              <w:t>Напряжение вспомогательных цепей, В</w:t>
            </w:r>
          </w:p>
          <w:p w14:paraId="74CC91E8" w14:textId="77777777" w:rsidR="009F01C6" w:rsidRPr="008A6E30" w:rsidRDefault="009F01C6" w:rsidP="004F373B">
            <w:pPr>
              <w:pStyle w:val="af0"/>
            </w:pPr>
            <w:r w:rsidRPr="008A6E30">
              <w:rPr>
                <w:iCs/>
              </w:rPr>
              <w:t>- постоянного/переменного тока</w:t>
            </w:r>
          </w:p>
        </w:tc>
        <w:tc>
          <w:tcPr>
            <w:tcW w:w="1570" w:type="dxa"/>
            <w:tcBorders>
              <w:top w:val="single" w:sz="4" w:space="0" w:color="000000"/>
              <w:left w:val="single" w:sz="4" w:space="0" w:color="000000"/>
              <w:bottom w:val="single" w:sz="4" w:space="0" w:color="000000"/>
            </w:tcBorders>
            <w:shd w:val="clear" w:color="auto" w:fill="auto"/>
            <w:vAlign w:val="center"/>
          </w:tcPr>
          <w:p w14:paraId="67067348" w14:textId="77777777" w:rsidR="009F01C6" w:rsidRPr="008A6E30" w:rsidRDefault="009F01C6" w:rsidP="004F373B">
            <w:pPr>
              <w:pStyle w:val="af0"/>
              <w:jc w:val="center"/>
            </w:pPr>
          </w:p>
          <w:p w14:paraId="7D8170B0" w14:textId="77777777" w:rsidR="009F01C6" w:rsidRPr="008A6E30" w:rsidRDefault="009F01C6" w:rsidP="004F373B">
            <w:pPr>
              <w:pStyle w:val="af0"/>
              <w:jc w:val="center"/>
              <w:rPr>
                <w:sz w:val="20"/>
                <w:szCs w:val="20"/>
              </w:rPr>
            </w:pPr>
            <w:r w:rsidRPr="008A6E30">
              <w:t>220</w:t>
            </w:r>
          </w:p>
        </w:tc>
        <w:tc>
          <w:tcPr>
            <w:tcW w:w="1560" w:type="dxa"/>
            <w:tcBorders>
              <w:top w:val="single" w:sz="4" w:space="0" w:color="000000"/>
              <w:left w:val="single" w:sz="4" w:space="0" w:color="000000"/>
              <w:bottom w:val="single" w:sz="4" w:space="0" w:color="000000"/>
            </w:tcBorders>
            <w:shd w:val="clear" w:color="auto" w:fill="auto"/>
            <w:vAlign w:val="center"/>
          </w:tcPr>
          <w:p w14:paraId="69CD007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841ED" w14:textId="77777777" w:rsidR="009F01C6" w:rsidRPr="008A6E30" w:rsidRDefault="009F01C6" w:rsidP="004F373B">
            <w:pPr>
              <w:pStyle w:val="af0"/>
              <w:jc w:val="center"/>
              <w:rPr>
                <w:sz w:val="20"/>
                <w:szCs w:val="20"/>
              </w:rPr>
            </w:pPr>
          </w:p>
        </w:tc>
      </w:tr>
      <w:tr w:rsidR="009F01C6" w:rsidRPr="008A6E30" w14:paraId="39388EF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4B605DB" w14:textId="77777777" w:rsidR="009F01C6" w:rsidRPr="008A6E30" w:rsidRDefault="009F01C6" w:rsidP="004F373B">
            <w:pPr>
              <w:pStyle w:val="af0"/>
              <w:rPr>
                <w:iCs/>
              </w:rPr>
            </w:pPr>
            <w:r w:rsidRPr="008A6E30">
              <w:rPr>
                <w:iCs/>
                <w:spacing w:val="-14"/>
              </w:rPr>
              <w:t>6.11.7</w:t>
            </w:r>
          </w:p>
        </w:tc>
        <w:tc>
          <w:tcPr>
            <w:tcW w:w="4850" w:type="dxa"/>
            <w:tcBorders>
              <w:top w:val="single" w:sz="4" w:space="0" w:color="000000"/>
              <w:left w:val="single" w:sz="4" w:space="0" w:color="000000"/>
              <w:bottom w:val="single" w:sz="4" w:space="0" w:color="000000"/>
            </w:tcBorders>
            <w:shd w:val="clear" w:color="auto" w:fill="auto"/>
            <w:vAlign w:val="center"/>
          </w:tcPr>
          <w:p w14:paraId="160B841E" w14:textId="77777777" w:rsidR="009F01C6" w:rsidRPr="008A6E30" w:rsidRDefault="009F01C6" w:rsidP="004F373B">
            <w:pPr>
              <w:pStyle w:val="af0"/>
            </w:pPr>
            <w:r w:rsidRPr="008A6E30">
              <w:rPr>
                <w:iCs/>
              </w:rPr>
              <w:t>Пределы измерения напряжения цепей управления, %</w:t>
            </w:r>
          </w:p>
        </w:tc>
        <w:tc>
          <w:tcPr>
            <w:tcW w:w="1570" w:type="dxa"/>
            <w:tcBorders>
              <w:top w:val="single" w:sz="4" w:space="0" w:color="000000"/>
              <w:left w:val="single" w:sz="4" w:space="0" w:color="000000"/>
              <w:bottom w:val="single" w:sz="4" w:space="0" w:color="000000"/>
            </w:tcBorders>
            <w:shd w:val="clear" w:color="auto" w:fill="auto"/>
            <w:vAlign w:val="center"/>
          </w:tcPr>
          <w:p w14:paraId="52D83968" w14:textId="77777777" w:rsidR="009F01C6" w:rsidRPr="008A6E30" w:rsidRDefault="009F01C6" w:rsidP="004F373B">
            <w:pPr>
              <w:pStyle w:val="af0"/>
              <w:jc w:val="center"/>
            </w:pPr>
            <w:r>
              <w:t>*</w:t>
            </w:r>
          </w:p>
        </w:tc>
        <w:tc>
          <w:tcPr>
            <w:tcW w:w="1560" w:type="dxa"/>
            <w:tcBorders>
              <w:top w:val="single" w:sz="4" w:space="0" w:color="000000"/>
              <w:left w:val="single" w:sz="4" w:space="0" w:color="000000"/>
              <w:bottom w:val="single" w:sz="4" w:space="0" w:color="000000"/>
            </w:tcBorders>
            <w:shd w:val="clear" w:color="auto" w:fill="auto"/>
            <w:vAlign w:val="center"/>
          </w:tcPr>
          <w:p w14:paraId="4C1F21B3"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C9E7A" w14:textId="77777777" w:rsidR="009F01C6" w:rsidRPr="008A6E30" w:rsidRDefault="009F01C6" w:rsidP="004F373B">
            <w:pPr>
              <w:pStyle w:val="af0"/>
              <w:jc w:val="center"/>
              <w:rPr>
                <w:sz w:val="20"/>
                <w:szCs w:val="20"/>
              </w:rPr>
            </w:pPr>
          </w:p>
        </w:tc>
      </w:tr>
      <w:tr w:rsidR="009F01C6" w:rsidRPr="008A6E30" w14:paraId="5AACB20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9D1F2CC" w14:textId="77777777" w:rsidR="009F01C6" w:rsidRPr="008A6E30" w:rsidRDefault="009F01C6" w:rsidP="004F373B">
            <w:pPr>
              <w:pStyle w:val="af0"/>
              <w:rPr>
                <w:iCs/>
              </w:rPr>
            </w:pPr>
          </w:p>
        </w:tc>
        <w:tc>
          <w:tcPr>
            <w:tcW w:w="4850" w:type="dxa"/>
            <w:tcBorders>
              <w:top w:val="single" w:sz="4" w:space="0" w:color="000000"/>
              <w:left w:val="single" w:sz="4" w:space="0" w:color="000000"/>
              <w:bottom w:val="single" w:sz="4" w:space="0" w:color="000000"/>
            </w:tcBorders>
            <w:shd w:val="clear" w:color="auto" w:fill="auto"/>
            <w:vAlign w:val="center"/>
          </w:tcPr>
          <w:p w14:paraId="165C5E1E" w14:textId="77777777" w:rsidR="009F01C6" w:rsidRPr="008A6E30" w:rsidRDefault="009F01C6" w:rsidP="004F373B">
            <w:pPr>
              <w:pStyle w:val="af0"/>
            </w:pPr>
            <w:r w:rsidRPr="008A6E30">
              <w:rPr>
                <w:iCs/>
              </w:rPr>
              <w:t>- включения</w:t>
            </w:r>
          </w:p>
        </w:tc>
        <w:tc>
          <w:tcPr>
            <w:tcW w:w="1570" w:type="dxa"/>
            <w:tcBorders>
              <w:top w:val="single" w:sz="4" w:space="0" w:color="000000"/>
              <w:left w:val="single" w:sz="4" w:space="0" w:color="000000"/>
              <w:bottom w:val="single" w:sz="4" w:space="0" w:color="000000"/>
            </w:tcBorders>
            <w:shd w:val="clear" w:color="auto" w:fill="auto"/>
            <w:vAlign w:val="center"/>
          </w:tcPr>
          <w:p w14:paraId="70936EDA" w14:textId="77777777" w:rsidR="009F01C6" w:rsidRPr="008A6E30" w:rsidRDefault="009F01C6" w:rsidP="004F373B">
            <w:pPr>
              <w:pStyle w:val="af0"/>
              <w:jc w:val="center"/>
              <w:rPr>
                <w:sz w:val="20"/>
                <w:szCs w:val="20"/>
              </w:rPr>
            </w:pPr>
            <w:r w:rsidRPr="008A6E30">
              <w:t>85-105</w:t>
            </w:r>
          </w:p>
        </w:tc>
        <w:tc>
          <w:tcPr>
            <w:tcW w:w="1560" w:type="dxa"/>
            <w:tcBorders>
              <w:top w:val="single" w:sz="4" w:space="0" w:color="000000"/>
              <w:left w:val="single" w:sz="4" w:space="0" w:color="000000"/>
              <w:bottom w:val="single" w:sz="4" w:space="0" w:color="000000"/>
            </w:tcBorders>
            <w:shd w:val="clear" w:color="auto" w:fill="auto"/>
            <w:vAlign w:val="center"/>
          </w:tcPr>
          <w:p w14:paraId="631085B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7E79A" w14:textId="77777777" w:rsidR="009F01C6" w:rsidRPr="008A6E30" w:rsidRDefault="009F01C6" w:rsidP="004F373B">
            <w:pPr>
              <w:pStyle w:val="af0"/>
              <w:jc w:val="center"/>
              <w:rPr>
                <w:sz w:val="20"/>
                <w:szCs w:val="20"/>
              </w:rPr>
            </w:pPr>
          </w:p>
        </w:tc>
      </w:tr>
      <w:tr w:rsidR="009F01C6" w:rsidRPr="008A6E30" w14:paraId="325C740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E374B8E" w14:textId="77777777" w:rsidR="009F01C6" w:rsidRPr="008A6E30" w:rsidRDefault="009F01C6" w:rsidP="004F373B">
            <w:pPr>
              <w:pStyle w:val="af0"/>
              <w:rPr>
                <w:iCs/>
              </w:rPr>
            </w:pPr>
          </w:p>
        </w:tc>
        <w:tc>
          <w:tcPr>
            <w:tcW w:w="4850" w:type="dxa"/>
            <w:tcBorders>
              <w:top w:val="single" w:sz="4" w:space="0" w:color="000000"/>
              <w:left w:val="single" w:sz="4" w:space="0" w:color="000000"/>
              <w:bottom w:val="single" w:sz="4" w:space="0" w:color="000000"/>
            </w:tcBorders>
            <w:shd w:val="clear" w:color="auto" w:fill="auto"/>
            <w:vAlign w:val="center"/>
          </w:tcPr>
          <w:p w14:paraId="1A5A4E38" w14:textId="77777777" w:rsidR="009F01C6" w:rsidRPr="008A6E30" w:rsidRDefault="009F01C6" w:rsidP="004F373B">
            <w:pPr>
              <w:pStyle w:val="af0"/>
            </w:pPr>
            <w:r w:rsidRPr="008A6E30">
              <w:rPr>
                <w:iCs/>
              </w:rPr>
              <w:t>- отключения</w:t>
            </w:r>
          </w:p>
        </w:tc>
        <w:tc>
          <w:tcPr>
            <w:tcW w:w="1570" w:type="dxa"/>
            <w:tcBorders>
              <w:top w:val="single" w:sz="4" w:space="0" w:color="000000"/>
              <w:left w:val="single" w:sz="4" w:space="0" w:color="000000"/>
              <w:bottom w:val="single" w:sz="4" w:space="0" w:color="000000"/>
            </w:tcBorders>
            <w:shd w:val="clear" w:color="auto" w:fill="auto"/>
            <w:vAlign w:val="center"/>
          </w:tcPr>
          <w:p w14:paraId="157786B3" w14:textId="77777777" w:rsidR="009F01C6" w:rsidRPr="008A6E30" w:rsidRDefault="009F01C6" w:rsidP="004F373B">
            <w:pPr>
              <w:pStyle w:val="af0"/>
              <w:jc w:val="center"/>
              <w:rPr>
                <w:sz w:val="20"/>
                <w:szCs w:val="20"/>
              </w:rPr>
            </w:pPr>
            <w:r w:rsidRPr="008A6E30">
              <w:t>70-110</w:t>
            </w:r>
          </w:p>
        </w:tc>
        <w:tc>
          <w:tcPr>
            <w:tcW w:w="1560" w:type="dxa"/>
            <w:tcBorders>
              <w:top w:val="single" w:sz="4" w:space="0" w:color="000000"/>
              <w:left w:val="single" w:sz="4" w:space="0" w:color="000000"/>
              <w:bottom w:val="single" w:sz="4" w:space="0" w:color="000000"/>
            </w:tcBorders>
            <w:shd w:val="clear" w:color="auto" w:fill="auto"/>
            <w:vAlign w:val="center"/>
          </w:tcPr>
          <w:p w14:paraId="2577380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2474" w14:textId="77777777" w:rsidR="009F01C6" w:rsidRPr="008A6E30" w:rsidRDefault="009F01C6" w:rsidP="004F373B">
            <w:pPr>
              <w:pStyle w:val="af0"/>
              <w:jc w:val="center"/>
              <w:rPr>
                <w:sz w:val="20"/>
                <w:szCs w:val="20"/>
              </w:rPr>
            </w:pPr>
          </w:p>
        </w:tc>
      </w:tr>
      <w:tr w:rsidR="009F01C6" w:rsidRPr="008A6E30" w14:paraId="6B36D20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FDBC3A7" w14:textId="77777777" w:rsidR="009F01C6" w:rsidRPr="008A6E30" w:rsidRDefault="009F01C6" w:rsidP="004F373B">
            <w:pPr>
              <w:pStyle w:val="af0"/>
              <w:rPr>
                <w:iCs/>
              </w:rPr>
            </w:pPr>
            <w:r w:rsidRPr="008A6E30">
              <w:rPr>
                <w:iCs/>
                <w:spacing w:val="-20"/>
              </w:rPr>
              <w:t>6.11.</w:t>
            </w:r>
            <w:r w:rsidRPr="008A6E30">
              <w:rPr>
                <w:iCs/>
                <w:spacing w:val="-20"/>
                <w:lang w:val="en-US"/>
              </w:rPr>
              <w:t>8</w:t>
            </w:r>
          </w:p>
        </w:tc>
        <w:tc>
          <w:tcPr>
            <w:tcW w:w="4850" w:type="dxa"/>
            <w:tcBorders>
              <w:top w:val="single" w:sz="4" w:space="0" w:color="000000"/>
              <w:left w:val="single" w:sz="4" w:space="0" w:color="000000"/>
              <w:bottom w:val="single" w:sz="4" w:space="0" w:color="000000"/>
            </w:tcBorders>
            <w:shd w:val="clear" w:color="auto" w:fill="auto"/>
            <w:vAlign w:val="center"/>
          </w:tcPr>
          <w:p w14:paraId="4CED9D5B" w14:textId="77777777" w:rsidR="009F01C6" w:rsidRPr="008A6E30" w:rsidRDefault="009F01C6" w:rsidP="004F373B">
            <w:pPr>
              <w:pStyle w:val="af0"/>
              <w:rPr>
                <w:iCs/>
              </w:rPr>
            </w:pPr>
            <w:r w:rsidRPr="008A6E30">
              <w:rPr>
                <w:iCs/>
              </w:rPr>
              <w:t>Кол-во электромагнитов отключения</w:t>
            </w:r>
          </w:p>
        </w:tc>
        <w:tc>
          <w:tcPr>
            <w:tcW w:w="1570" w:type="dxa"/>
            <w:tcBorders>
              <w:top w:val="single" w:sz="4" w:space="0" w:color="000000"/>
              <w:left w:val="single" w:sz="4" w:space="0" w:color="000000"/>
              <w:bottom w:val="single" w:sz="4" w:space="0" w:color="000000"/>
            </w:tcBorders>
            <w:shd w:val="clear" w:color="auto" w:fill="auto"/>
            <w:vAlign w:val="center"/>
          </w:tcPr>
          <w:p w14:paraId="52BA9508" w14:textId="77777777" w:rsidR="009F01C6" w:rsidRPr="008A6E30" w:rsidRDefault="009F01C6" w:rsidP="004F373B">
            <w:pPr>
              <w:pStyle w:val="af0"/>
              <w:jc w:val="center"/>
              <w:rPr>
                <w:sz w:val="20"/>
                <w:szCs w:val="20"/>
              </w:rPr>
            </w:pPr>
            <w:r w:rsidRPr="008A6E30">
              <w:rPr>
                <w:iCs/>
              </w:rPr>
              <w:t>1</w:t>
            </w:r>
          </w:p>
        </w:tc>
        <w:tc>
          <w:tcPr>
            <w:tcW w:w="1560" w:type="dxa"/>
            <w:tcBorders>
              <w:top w:val="single" w:sz="4" w:space="0" w:color="000000"/>
              <w:left w:val="single" w:sz="4" w:space="0" w:color="000000"/>
              <w:bottom w:val="single" w:sz="4" w:space="0" w:color="000000"/>
            </w:tcBorders>
            <w:shd w:val="clear" w:color="auto" w:fill="auto"/>
            <w:vAlign w:val="center"/>
          </w:tcPr>
          <w:p w14:paraId="5AF4401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0A5F" w14:textId="77777777" w:rsidR="009F01C6" w:rsidRPr="008A6E30" w:rsidRDefault="009F01C6" w:rsidP="004F373B">
            <w:pPr>
              <w:pStyle w:val="af0"/>
              <w:jc w:val="center"/>
              <w:rPr>
                <w:sz w:val="20"/>
                <w:szCs w:val="20"/>
              </w:rPr>
            </w:pPr>
          </w:p>
        </w:tc>
      </w:tr>
      <w:tr w:rsidR="009F01C6" w:rsidRPr="008A6E30" w14:paraId="0824756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1251A02" w14:textId="77777777" w:rsidR="009F01C6" w:rsidRPr="008A6E30" w:rsidRDefault="009F01C6" w:rsidP="004F373B">
            <w:pPr>
              <w:pStyle w:val="af0"/>
              <w:rPr>
                <w:iCs/>
              </w:rPr>
            </w:pPr>
            <w:r w:rsidRPr="008A6E30">
              <w:rPr>
                <w:iCs/>
                <w:spacing w:val="-20"/>
              </w:rPr>
              <w:t>6.11.</w:t>
            </w:r>
            <w:r w:rsidRPr="008A6E30">
              <w:rPr>
                <w:iCs/>
                <w:spacing w:val="-20"/>
                <w:lang w:val="en-US"/>
              </w:rPr>
              <w:t>9</w:t>
            </w:r>
          </w:p>
        </w:tc>
        <w:tc>
          <w:tcPr>
            <w:tcW w:w="4850" w:type="dxa"/>
            <w:tcBorders>
              <w:top w:val="single" w:sz="4" w:space="0" w:color="000000"/>
              <w:left w:val="single" w:sz="4" w:space="0" w:color="000000"/>
              <w:bottom w:val="single" w:sz="4" w:space="0" w:color="000000"/>
            </w:tcBorders>
            <w:shd w:val="clear" w:color="auto" w:fill="auto"/>
            <w:vAlign w:val="center"/>
          </w:tcPr>
          <w:p w14:paraId="77639E1B" w14:textId="77777777" w:rsidR="009F01C6" w:rsidRPr="008A6E30" w:rsidRDefault="009F01C6" w:rsidP="004F373B">
            <w:pPr>
              <w:pStyle w:val="af0"/>
              <w:rPr>
                <w:iCs/>
              </w:rPr>
            </w:pPr>
            <w:r w:rsidRPr="008A6E30">
              <w:rPr>
                <w:iCs/>
              </w:rPr>
              <w:t>Кол-во электромагнитов включения</w:t>
            </w:r>
          </w:p>
        </w:tc>
        <w:tc>
          <w:tcPr>
            <w:tcW w:w="1570" w:type="dxa"/>
            <w:tcBorders>
              <w:top w:val="single" w:sz="4" w:space="0" w:color="000000"/>
              <w:left w:val="single" w:sz="4" w:space="0" w:color="000000"/>
              <w:bottom w:val="single" w:sz="4" w:space="0" w:color="000000"/>
            </w:tcBorders>
            <w:shd w:val="clear" w:color="auto" w:fill="auto"/>
            <w:vAlign w:val="center"/>
          </w:tcPr>
          <w:p w14:paraId="43B57AC7" w14:textId="77777777" w:rsidR="009F01C6" w:rsidRPr="008A6E30" w:rsidRDefault="009F01C6" w:rsidP="004F373B">
            <w:pPr>
              <w:pStyle w:val="af0"/>
              <w:jc w:val="center"/>
              <w:rPr>
                <w:sz w:val="20"/>
                <w:szCs w:val="20"/>
              </w:rPr>
            </w:pPr>
            <w:r w:rsidRPr="008A6E30">
              <w:rPr>
                <w:iCs/>
              </w:rPr>
              <w:t>1</w:t>
            </w:r>
          </w:p>
        </w:tc>
        <w:tc>
          <w:tcPr>
            <w:tcW w:w="1560" w:type="dxa"/>
            <w:tcBorders>
              <w:top w:val="single" w:sz="4" w:space="0" w:color="000000"/>
              <w:left w:val="single" w:sz="4" w:space="0" w:color="000000"/>
              <w:bottom w:val="single" w:sz="4" w:space="0" w:color="000000"/>
            </w:tcBorders>
            <w:shd w:val="clear" w:color="auto" w:fill="auto"/>
            <w:vAlign w:val="center"/>
          </w:tcPr>
          <w:p w14:paraId="2433FFA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AD6F" w14:textId="77777777" w:rsidR="009F01C6" w:rsidRPr="008A6E30" w:rsidRDefault="009F01C6" w:rsidP="004F373B">
            <w:pPr>
              <w:pStyle w:val="af0"/>
              <w:jc w:val="center"/>
              <w:rPr>
                <w:sz w:val="20"/>
                <w:szCs w:val="20"/>
              </w:rPr>
            </w:pPr>
          </w:p>
        </w:tc>
      </w:tr>
      <w:tr w:rsidR="009F01C6" w:rsidRPr="008A6E30" w14:paraId="38A47EAC" w14:textId="77777777" w:rsidTr="004F373B">
        <w:trPr>
          <w:trHeight w:val="494"/>
        </w:trPr>
        <w:tc>
          <w:tcPr>
            <w:tcW w:w="850" w:type="dxa"/>
            <w:tcBorders>
              <w:top w:val="single" w:sz="4" w:space="0" w:color="000000"/>
              <w:left w:val="single" w:sz="4" w:space="0" w:color="000000"/>
              <w:bottom w:val="single" w:sz="4" w:space="0" w:color="000000"/>
            </w:tcBorders>
            <w:shd w:val="clear" w:color="auto" w:fill="auto"/>
            <w:vAlign w:val="center"/>
          </w:tcPr>
          <w:p w14:paraId="79B80664" w14:textId="77777777" w:rsidR="009F01C6" w:rsidRPr="008A6E30" w:rsidRDefault="009F01C6" w:rsidP="004F373B">
            <w:pPr>
              <w:pStyle w:val="af0"/>
              <w:rPr>
                <w:iCs/>
              </w:rPr>
            </w:pPr>
            <w:r w:rsidRPr="008A6E30">
              <w:rPr>
                <w:iCs/>
                <w:spacing w:val="-20"/>
              </w:rPr>
              <w:t>6.11.10</w:t>
            </w:r>
          </w:p>
        </w:tc>
        <w:tc>
          <w:tcPr>
            <w:tcW w:w="4850" w:type="dxa"/>
            <w:tcBorders>
              <w:top w:val="single" w:sz="4" w:space="0" w:color="000000"/>
              <w:left w:val="single" w:sz="4" w:space="0" w:color="000000"/>
              <w:bottom w:val="single" w:sz="4" w:space="0" w:color="000000"/>
            </w:tcBorders>
            <w:shd w:val="clear" w:color="auto" w:fill="auto"/>
            <w:vAlign w:val="center"/>
          </w:tcPr>
          <w:p w14:paraId="23DA29B5" w14:textId="77777777" w:rsidR="009F01C6" w:rsidRPr="008A6E30" w:rsidRDefault="009F01C6" w:rsidP="004F373B">
            <w:pPr>
              <w:pStyle w:val="af0"/>
              <w:rPr>
                <w:iCs/>
              </w:rPr>
            </w:pPr>
            <w:r w:rsidRPr="008A6E30">
              <w:rPr>
                <w:iCs/>
              </w:rPr>
              <w:t>Кол-во электромагнитов блокировки</w:t>
            </w:r>
          </w:p>
        </w:tc>
        <w:tc>
          <w:tcPr>
            <w:tcW w:w="1570" w:type="dxa"/>
            <w:tcBorders>
              <w:top w:val="single" w:sz="4" w:space="0" w:color="000000"/>
              <w:left w:val="single" w:sz="4" w:space="0" w:color="000000"/>
              <w:bottom w:val="single" w:sz="4" w:space="0" w:color="000000"/>
            </w:tcBorders>
            <w:shd w:val="clear" w:color="auto" w:fill="auto"/>
            <w:vAlign w:val="center"/>
          </w:tcPr>
          <w:p w14:paraId="037ED681" w14:textId="77777777" w:rsidR="009F01C6" w:rsidRPr="008A6E30" w:rsidRDefault="009F01C6" w:rsidP="004F373B">
            <w:pPr>
              <w:pStyle w:val="af0"/>
              <w:jc w:val="center"/>
              <w:rPr>
                <w:sz w:val="20"/>
                <w:szCs w:val="20"/>
              </w:rPr>
            </w:pPr>
            <w:r w:rsidRPr="008A6E30">
              <w:rPr>
                <w:iCs/>
              </w:rPr>
              <w:t>1</w:t>
            </w:r>
          </w:p>
        </w:tc>
        <w:tc>
          <w:tcPr>
            <w:tcW w:w="1560" w:type="dxa"/>
            <w:tcBorders>
              <w:top w:val="single" w:sz="4" w:space="0" w:color="000000"/>
              <w:left w:val="single" w:sz="4" w:space="0" w:color="000000"/>
              <w:bottom w:val="single" w:sz="4" w:space="0" w:color="000000"/>
            </w:tcBorders>
            <w:shd w:val="clear" w:color="auto" w:fill="auto"/>
            <w:vAlign w:val="center"/>
          </w:tcPr>
          <w:p w14:paraId="33F7CCD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DE07" w14:textId="77777777" w:rsidR="009F01C6" w:rsidRPr="008A6E30" w:rsidRDefault="009F01C6" w:rsidP="004F373B">
            <w:pPr>
              <w:pStyle w:val="af0"/>
              <w:jc w:val="center"/>
              <w:rPr>
                <w:sz w:val="20"/>
                <w:szCs w:val="20"/>
              </w:rPr>
            </w:pPr>
          </w:p>
        </w:tc>
      </w:tr>
      <w:tr w:rsidR="009F01C6" w:rsidRPr="008A6E30" w14:paraId="7109018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99C54F1" w14:textId="77777777" w:rsidR="009F01C6" w:rsidRPr="008A6E30" w:rsidRDefault="009F01C6" w:rsidP="004F373B">
            <w:pPr>
              <w:pStyle w:val="af0"/>
              <w:rPr>
                <w:iCs/>
              </w:rPr>
            </w:pPr>
            <w:r w:rsidRPr="008A6E30">
              <w:rPr>
                <w:iCs/>
                <w:spacing w:val="-20"/>
              </w:rPr>
              <w:t>6.11.11</w:t>
            </w:r>
          </w:p>
        </w:tc>
        <w:tc>
          <w:tcPr>
            <w:tcW w:w="4850" w:type="dxa"/>
            <w:tcBorders>
              <w:top w:val="single" w:sz="4" w:space="0" w:color="000000"/>
              <w:left w:val="single" w:sz="4" w:space="0" w:color="000000"/>
              <w:bottom w:val="single" w:sz="4" w:space="0" w:color="000000"/>
            </w:tcBorders>
            <w:shd w:val="clear" w:color="auto" w:fill="auto"/>
            <w:vAlign w:val="center"/>
          </w:tcPr>
          <w:p w14:paraId="1D736DD5" w14:textId="77777777" w:rsidR="009F01C6" w:rsidRPr="008A6E30" w:rsidRDefault="009F01C6" w:rsidP="004F373B">
            <w:pPr>
              <w:pStyle w:val="af0"/>
              <w:rPr>
                <w:iCs/>
              </w:rPr>
            </w:pPr>
            <w:r w:rsidRPr="008A6E30">
              <w:rPr>
                <w:iCs/>
              </w:rPr>
              <w:t>Тип блока управления вакуумным выключателем</w:t>
            </w:r>
          </w:p>
        </w:tc>
        <w:tc>
          <w:tcPr>
            <w:tcW w:w="1570" w:type="dxa"/>
            <w:tcBorders>
              <w:top w:val="single" w:sz="4" w:space="0" w:color="000000"/>
              <w:left w:val="single" w:sz="4" w:space="0" w:color="000000"/>
              <w:bottom w:val="single" w:sz="4" w:space="0" w:color="000000"/>
            </w:tcBorders>
            <w:shd w:val="clear" w:color="auto" w:fill="auto"/>
            <w:vAlign w:val="center"/>
          </w:tcPr>
          <w:p w14:paraId="70493468" w14:textId="77777777" w:rsidR="009F01C6" w:rsidRPr="008A6E30" w:rsidRDefault="009F01C6" w:rsidP="004F373B">
            <w:pPr>
              <w:pStyle w:val="af0"/>
              <w:jc w:val="center"/>
              <w:rPr>
                <w:sz w:val="20"/>
                <w:szCs w:val="20"/>
              </w:rPr>
            </w:pPr>
            <w:r w:rsidRPr="008A6E30">
              <w:rPr>
                <w:iCs/>
              </w:rPr>
              <w:t>*</w:t>
            </w:r>
          </w:p>
        </w:tc>
        <w:tc>
          <w:tcPr>
            <w:tcW w:w="1560" w:type="dxa"/>
            <w:tcBorders>
              <w:top w:val="single" w:sz="4" w:space="0" w:color="000000"/>
              <w:left w:val="single" w:sz="4" w:space="0" w:color="000000"/>
              <w:bottom w:val="single" w:sz="4" w:space="0" w:color="000000"/>
            </w:tcBorders>
            <w:shd w:val="clear" w:color="auto" w:fill="auto"/>
            <w:vAlign w:val="center"/>
          </w:tcPr>
          <w:p w14:paraId="436C642E"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C0FDB" w14:textId="77777777" w:rsidR="009F01C6" w:rsidRPr="008A6E30" w:rsidRDefault="009F01C6" w:rsidP="004F373B">
            <w:pPr>
              <w:pStyle w:val="af0"/>
              <w:jc w:val="center"/>
            </w:pPr>
          </w:p>
        </w:tc>
      </w:tr>
      <w:tr w:rsidR="009F01C6" w:rsidRPr="008A6E30" w14:paraId="3D0C3A5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18D5285" w14:textId="77777777" w:rsidR="009F01C6" w:rsidRPr="008A6E30" w:rsidRDefault="009F01C6" w:rsidP="004F373B">
            <w:pPr>
              <w:pStyle w:val="af0"/>
              <w:rPr>
                <w:iCs/>
              </w:rPr>
            </w:pPr>
            <w:r w:rsidRPr="008A6E30">
              <w:rPr>
                <w:iCs/>
                <w:spacing w:val="-20"/>
              </w:rPr>
              <w:t>6.12.1</w:t>
            </w:r>
          </w:p>
        </w:tc>
        <w:tc>
          <w:tcPr>
            <w:tcW w:w="4850" w:type="dxa"/>
            <w:tcBorders>
              <w:top w:val="single" w:sz="4" w:space="0" w:color="000000"/>
              <w:left w:val="single" w:sz="4" w:space="0" w:color="000000"/>
              <w:bottom w:val="single" w:sz="4" w:space="0" w:color="000000"/>
            </w:tcBorders>
            <w:shd w:val="clear" w:color="auto" w:fill="auto"/>
            <w:vAlign w:val="center"/>
          </w:tcPr>
          <w:p w14:paraId="25A37922" w14:textId="77777777" w:rsidR="009F01C6" w:rsidRPr="008A6E30" w:rsidRDefault="009F01C6" w:rsidP="004F373B">
            <w:pPr>
              <w:pStyle w:val="af0"/>
              <w:rPr>
                <w:iCs/>
              </w:rPr>
            </w:pPr>
            <w:r w:rsidRPr="008A6E30">
              <w:rPr>
                <w:iCs/>
              </w:rPr>
              <w:t>Наибольший пик тока включения, кА,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0B6AC567" w14:textId="77777777" w:rsidR="009F01C6" w:rsidRPr="008A6E30" w:rsidRDefault="009F01C6" w:rsidP="004F373B">
            <w:pPr>
              <w:pStyle w:val="af0"/>
              <w:jc w:val="center"/>
              <w:rPr>
                <w:sz w:val="20"/>
                <w:szCs w:val="20"/>
              </w:rPr>
            </w:pPr>
            <w:r w:rsidRPr="008A6E30">
              <w:rPr>
                <w:iCs/>
              </w:rPr>
              <w:t>50</w:t>
            </w:r>
          </w:p>
        </w:tc>
        <w:tc>
          <w:tcPr>
            <w:tcW w:w="1560" w:type="dxa"/>
            <w:tcBorders>
              <w:top w:val="single" w:sz="4" w:space="0" w:color="000000"/>
              <w:left w:val="single" w:sz="4" w:space="0" w:color="000000"/>
              <w:bottom w:val="single" w:sz="4" w:space="0" w:color="000000"/>
            </w:tcBorders>
            <w:shd w:val="clear" w:color="auto" w:fill="auto"/>
            <w:vAlign w:val="center"/>
          </w:tcPr>
          <w:p w14:paraId="1A23BA4D"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EECE" w14:textId="77777777" w:rsidR="009F01C6" w:rsidRPr="008A6E30" w:rsidRDefault="009F01C6" w:rsidP="004F373B">
            <w:pPr>
              <w:pStyle w:val="af0"/>
              <w:jc w:val="center"/>
              <w:rPr>
                <w:sz w:val="20"/>
                <w:szCs w:val="20"/>
              </w:rPr>
            </w:pPr>
          </w:p>
        </w:tc>
      </w:tr>
      <w:tr w:rsidR="009F01C6" w:rsidRPr="008A6E30" w14:paraId="67ABD46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9267073" w14:textId="77777777" w:rsidR="009F01C6" w:rsidRPr="008A6E30" w:rsidRDefault="009F01C6" w:rsidP="004F373B">
            <w:pPr>
              <w:pStyle w:val="af0"/>
              <w:rPr>
                <w:iCs/>
              </w:rPr>
            </w:pPr>
            <w:r w:rsidRPr="008A6E30">
              <w:rPr>
                <w:iCs/>
                <w:spacing w:val="-20"/>
                <w:lang w:val="en-US"/>
              </w:rPr>
              <w:t>6.</w:t>
            </w:r>
            <w:r w:rsidRPr="008A6E30">
              <w:rPr>
                <w:iCs/>
                <w:spacing w:val="-20"/>
              </w:rPr>
              <w:t>12.2</w:t>
            </w:r>
          </w:p>
        </w:tc>
        <w:tc>
          <w:tcPr>
            <w:tcW w:w="4850" w:type="dxa"/>
            <w:tcBorders>
              <w:top w:val="single" w:sz="4" w:space="0" w:color="000000"/>
              <w:left w:val="single" w:sz="4" w:space="0" w:color="000000"/>
              <w:bottom w:val="single" w:sz="4" w:space="0" w:color="000000"/>
            </w:tcBorders>
            <w:shd w:val="clear" w:color="auto" w:fill="auto"/>
            <w:vAlign w:val="center"/>
          </w:tcPr>
          <w:p w14:paraId="72B4ADA3" w14:textId="77777777" w:rsidR="009F01C6" w:rsidRPr="008A6E30" w:rsidRDefault="009F01C6" w:rsidP="004F373B">
            <w:pPr>
              <w:pStyle w:val="af0"/>
              <w:rPr>
                <w:iCs/>
              </w:rPr>
            </w:pPr>
            <w:r w:rsidRPr="008A6E30">
              <w:rPr>
                <w:iCs/>
              </w:rPr>
              <w:t>Начальное действующее значение периодической составляющей тока включения, кА,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18763975" w14:textId="77777777" w:rsidR="009F01C6" w:rsidRPr="008A6E30" w:rsidRDefault="009F01C6" w:rsidP="004F373B">
            <w:pPr>
              <w:pStyle w:val="af0"/>
              <w:jc w:val="center"/>
              <w:rPr>
                <w:sz w:val="20"/>
                <w:szCs w:val="20"/>
              </w:rPr>
            </w:pPr>
            <w:r w:rsidRPr="008A6E30">
              <w:rPr>
                <w:iCs/>
              </w:rPr>
              <w:t>50</w:t>
            </w:r>
          </w:p>
        </w:tc>
        <w:tc>
          <w:tcPr>
            <w:tcW w:w="1560" w:type="dxa"/>
            <w:tcBorders>
              <w:top w:val="single" w:sz="4" w:space="0" w:color="000000"/>
              <w:left w:val="single" w:sz="4" w:space="0" w:color="000000"/>
              <w:bottom w:val="single" w:sz="4" w:space="0" w:color="000000"/>
            </w:tcBorders>
            <w:shd w:val="clear" w:color="auto" w:fill="auto"/>
            <w:vAlign w:val="center"/>
          </w:tcPr>
          <w:p w14:paraId="0A86FF1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068A" w14:textId="77777777" w:rsidR="009F01C6" w:rsidRPr="008A6E30" w:rsidRDefault="009F01C6" w:rsidP="004F373B">
            <w:pPr>
              <w:pStyle w:val="af0"/>
              <w:jc w:val="center"/>
              <w:rPr>
                <w:sz w:val="20"/>
                <w:szCs w:val="20"/>
              </w:rPr>
            </w:pPr>
          </w:p>
        </w:tc>
      </w:tr>
      <w:tr w:rsidR="009F01C6" w:rsidRPr="008A6E30" w14:paraId="411E1F4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5FFEEB3" w14:textId="77777777" w:rsidR="009F01C6" w:rsidRPr="008A6E30" w:rsidRDefault="009F01C6" w:rsidP="004F373B">
            <w:pPr>
              <w:pStyle w:val="af0"/>
              <w:rPr>
                <w:iCs/>
              </w:rPr>
            </w:pPr>
            <w:r w:rsidRPr="008A6E30">
              <w:rPr>
                <w:iCs/>
                <w:spacing w:val="-20"/>
                <w:lang w:val="en-US"/>
              </w:rPr>
              <w:t>6.1</w:t>
            </w:r>
            <w:r w:rsidRPr="008A6E30">
              <w:rPr>
                <w:iCs/>
                <w:spacing w:val="-20"/>
              </w:rPr>
              <w:t>3</w:t>
            </w:r>
          </w:p>
        </w:tc>
        <w:tc>
          <w:tcPr>
            <w:tcW w:w="4850" w:type="dxa"/>
            <w:tcBorders>
              <w:top w:val="single" w:sz="4" w:space="0" w:color="000000"/>
              <w:left w:val="single" w:sz="4" w:space="0" w:color="000000"/>
              <w:bottom w:val="single" w:sz="4" w:space="0" w:color="000000"/>
            </w:tcBorders>
            <w:shd w:val="clear" w:color="auto" w:fill="auto"/>
            <w:vAlign w:val="center"/>
          </w:tcPr>
          <w:p w14:paraId="067511DD" w14:textId="77777777" w:rsidR="009F01C6" w:rsidRPr="008A6E30" w:rsidRDefault="009F01C6" w:rsidP="004F373B">
            <w:pPr>
              <w:pStyle w:val="af0"/>
              <w:rPr>
                <w:iCs/>
              </w:rPr>
            </w:pPr>
            <w:r w:rsidRPr="008A6E30">
              <w:rPr>
                <w:iCs/>
              </w:rPr>
              <w:t>Напряжение питания катушек управления (включения и отключения), В</w:t>
            </w:r>
          </w:p>
        </w:tc>
        <w:tc>
          <w:tcPr>
            <w:tcW w:w="1570" w:type="dxa"/>
            <w:tcBorders>
              <w:top w:val="single" w:sz="4" w:space="0" w:color="000000"/>
              <w:left w:val="single" w:sz="4" w:space="0" w:color="000000"/>
              <w:bottom w:val="single" w:sz="4" w:space="0" w:color="000000"/>
            </w:tcBorders>
            <w:shd w:val="clear" w:color="auto" w:fill="auto"/>
            <w:vAlign w:val="center"/>
          </w:tcPr>
          <w:p w14:paraId="543AEDAD" w14:textId="77777777" w:rsidR="009F01C6" w:rsidRPr="008A6E30" w:rsidRDefault="009F01C6" w:rsidP="004F373B">
            <w:pPr>
              <w:pStyle w:val="af0"/>
              <w:jc w:val="center"/>
              <w:rPr>
                <w:sz w:val="20"/>
                <w:szCs w:val="20"/>
              </w:rPr>
            </w:pPr>
            <w:r w:rsidRPr="008A6E30">
              <w:rPr>
                <w:iCs/>
              </w:rPr>
              <w:t>220</w:t>
            </w:r>
          </w:p>
        </w:tc>
        <w:tc>
          <w:tcPr>
            <w:tcW w:w="1560" w:type="dxa"/>
            <w:tcBorders>
              <w:top w:val="single" w:sz="4" w:space="0" w:color="000000"/>
              <w:left w:val="single" w:sz="4" w:space="0" w:color="000000"/>
              <w:bottom w:val="single" w:sz="4" w:space="0" w:color="000000"/>
            </w:tcBorders>
            <w:shd w:val="clear" w:color="auto" w:fill="auto"/>
            <w:vAlign w:val="center"/>
          </w:tcPr>
          <w:p w14:paraId="73BCEDF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3BE9" w14:textId="77777777" w:rsidR="009F01C6" w:rsidRPr="008A6E30" w:rsidRDefault="009F01C6" w:rsidP="004F373B">
            <w:pPr>
              <w:pStyle w:val="af0"/>
              <w:jc w:val="center"/>
              <w:rPr>
                <w:sz w:val="20"/>
                <w:szCs w:val="20"/>
              </w:rPr>
            </w:pPr>
          </w:p>
        </w:tc>
      </w:tr>
      <w:tr w:rsidR="009F01C6" w:rsidRPr="008A6E30" w14:paraId="18E7B83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BA1D0A3" w14:textId="77777777" w:rsidR="009F01C6" w:rsidRPr="008A6E30" w:rsidRDefault="009F01C6" w:rsidP="004F373B">
            <w:pPr>
              <w:pStyle w:val="af0"/>
              <w:rPr>
                <w:iCs/>
              </w:rPr>
            </w:pPr>
            <w:r w:rsidRPr="008A6E30">
              <w:rPr>
                <w:iCs/>
                <w:spacing w:val="-20"/>
              </w:rPr>
              <w:t>6.14</w:t>
            </w:r>
          </w:p>
        </w:tc>
        <w:tc>
          <w:tcPr>
            <w:tcW w:w="4850" w:type="dxa"/>
            <w:tcBorders>
              <w:top w:val="single" w:sz="4" w:space="0" w:color="000000"/>
              <w:left w:val="single" w:sz="4" w:space="0" w:color="000000"/>
              <w:bottom w:val="single" w:sz="4" w:space="0" w:color="000000"/>
            </w:tcBorders>
            <w:shd w:val="clear" w:color="auto" w:fill="auto"/>
            <w:vAlign w:val="center"/>
          </w:tcPr>
          <w:p w14:paraId="49CDD6C1" w14:textId="77777777" w:rsidR="009F01C6" w:rsidRPr="008A6E30" w:rsidRDefault="009F01C6" w:rsidP="004F373B">
            <w:pPr>
              <w:pStyle w:val="af0"/>
              <w:rPr>
                <w:iCs/>
              </w:rPr>
            </w:pPr>
            <w:r w:rsidRPr="008A6E30">
              <w:rPr>
                <w:iCs/>
              </w:rPr>
              <w:t xml:space="preserve">Ток в цепи управления привода полюса при номинальном напряжении, А, не более                </w:t>
            </w:r>
          </w:p>
          <w:p w14:paraId="78B48646" w14:textId="77777777" w:rsidR="009F01C6" w:rsidRPr="008A6E30" w:rsidRDefault="009F01C6" w:rsidP="004F373B">
            <w:pPr>
              <w:pStyle w:val="af0"/>
              <w:rPr>
                <w:iCs/>
              </w:rPr>
            </w:pPr>
            <w:r w:rsidRPr="008A6E30">
              <w:rPr>
                <w:iCs/>
              </w:rPr>
              <w:t xml:space="preserve"> - включения                                      </w:t>
            </w:r>
          </w:p>
          <w:p w14:paraId="4090154E" w14:textId="77777777" w:rsidR="009F01C6" w:rsidRPr="008A6E30" w:rsidRDefault="009F01C6" w:rsidP="004F373B">
            <w:pPr>
              <w:pStyle w:val="af0"/>
              <w:rPr>
                <w:iCs/>
              </w:rPr>
            </w:pPr>
            <w:r w:rsidRPr="008A6E30">
              <w:rPr>
                <w:iCs/>
              </w:rPr>
              <w:t xml:space="preserve"> - отключения</w:t>
            </w:r>
          </w:p>
        </w:tc>
        <w:tc>
          <w:tcPr>
            <w:tcW w:w="1570" w:type="dxa"/>
            <w:tcBorders>
              <w:top w:val="single" w:sz="4" w:space="0" w:color="000000"/>
              <w:left w:val="single" w:sz="4" w:space="0" w:color="000000"/>
              <w:bottom w:val="single" w:sz="4" w:space="0" w:color="000000"/>
            </w:tcBorders>
            <w:shd w:val="clear" w:color="auto" w:fill="auto"/>
            <w:vAlign w:val="center"/>
          </w:tcPr>
          <w:p w14:paraId="728E1E22" w14:textId="77777777" w:rsidR="009F01C6" w:rsidRPr="008A6E30" w:rsidRDefault="009F01C6" w:rsidP="004F373B">
            <w:pPr>
              <w:pStyle w:val="af0"/>
              <w:jc w:val="center"/>
              <w:rPr>
                <w:sz w:val="20"/>
                <w:szCs w:val="20"/>
              </w:rPr>
            </w:pPr>
            <w:r w:rsidRPr="008A6E30">
              <w:rPr>
                <w:iCs/>
              </w:rPr>
              <w:t>*</w:t>
            </w:r>
          </w:p>
        </w:tc>
        <w:tc>
          <w:tcPr>
            <w:tcW w:w="1560" w:type="dxa"/>
            <w:tcBorders>
              <w:top w:val="single" w:sz="4" w:space="0" w:color="000000"/>
              <w:left w:val="single" w:sz="4" w:space="0" w:color="000000"/>
              <w:bottom w:val="single" w:sz="4" w:space="0" w:color="000000"/>
            </w:tcBorders>
            <w:shd w:val="clear" w:color="auto" w:fill="auto"/>
            <w:vAlign w:val="center"/>
          </w:tcPr>
          <w:p w14:paraId="51270585"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B33B" w14:textId="77777777" w:rsidR="009F01C6" w:rsidRPr="008A6E30" w:rsidRDefault="009F01C6" w:rsidP="004F373B">
            <w:pPr>
              <w:pStyle w:val="af0"/>
              <w:jc w:val="center"/>
              <w:rPr>
                <w:sz w:val="20"/>
                <w:szCs w:val="20"/>
              </w:rPr>
            </w:pPr>
          </w:p>
        </w:tc>
      </w:tr>
      <w:tr w:rsidR="009F01C6" w:rsidRPr="008A6E30" w14:paraId="6976326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C92473C" w14:textId="77777777" w:rsidR="009F01C6" w:rsidRPr="008A6E30" w:rsidRDefault="009F01C6" w:rsidP="004F373B">
            <w:pPr>
              <w:pStyle w:val="af0"/>
              <w:rPr>
                <w:iCs/>
              </w:rPr>
            </w:pPr>
            <w:r w:rsidRPr="008A6E30">
              <w:rPr>
                <w:iCs/>
                <w:spacing w:val="-20"/>
              </w:rPr>
              <w:t>6.15</w:t>
            </w:r>
          </w:p>
        </w:tc>
        <w:tc>
          <w:tcPr>
            <w:tcW w:w="4850" w:type="dxa"/>
            <w:tcBorders>
              <w:top w:val="single" w:sz="4" w:space="0" w:color="000000"/>
              <w:left w:val="single" w:sz="4" w:space="0" w:color="000000"/>
              <w:bottom w:val="single" w:sz="4" w:space="0" w:color="000000"/>
            </w:tcBorders>
            <w:shd w:val="clear" w:color="auto" w:fill="auto"/>
            <w:vAlign w:val="center"/>
          </w:tcPr>
          <w:p w14:paraId="62C37FF1" w14:textId="77777777" w:rsidR="009F01C6" w:rsidRPr="008A6E30" w:rsidRDefault="009F01C6" w:rsidP="004F373B">
            <w:pPr>
              <w:pStyle w:val="af0"/>
              <w:rPr>
                <w:iCs/>
              </w:rPr>
            </w:pPr>
            <w:r w:rsidRPr="008A6E30">
              <w:rPr>
                <w:iCs/>
              </w:rPr>
              <w:t>Исполнение силового выключателя (выкатной, на кассете)</w:t>
            </w:r>
          </w:p>
        </w:tc>
        <w:tc>
          <w:tcPr>
            <w:tcW w:w="1570" w:type="dxa"/>
            <w:tcBorders>
              <w:top w:val="single" w:sz="4" w:space="0" w:color="000000"/>
              <w:left w:val="single" w:sz="4" w:space="0" w:color="000000"/>
              <w:bottom w:val="single" w:sz="4" w:space="0" w:color="000000"/>
            </w:tcBorders>
            <w:shd w:val="clear" w:color="auto" w:fill="auto"/>
            <w:vAlign w:val="center"/>
          </w:tcPr>
          <w:p w14:paraId="011034C5" w14:textId="77777777" w:rsidR="009F01C6" w:rsidRPr="008A6E30" w:rsidRDefault="009F01C6" w:rsidP="004F373B">
            <w:pPr>
              <w:pStyle w:val="af0"/>
              <w:jc w:val="center"/>
              <w:rPr>
                <w:sz w:val="20"/>
                <w:szCs w:val="20"/>
              </w:rPr>
            </w:pPr>
            <w:r w:rsidRPr="008A6E30">
              <w:rPr>
                <w:iCs/>
              </w:rPr>
              <w:t>нет</w:t>
            </w:r>
          </w:p>
        </w:tc>
        <w:tc>
          <w:tcPr>
            <w:tcW w:w="1560" w:type="dxa"/>
            <w:tcBorders>
              <w:top w:val="single" w:sz="4" w:space="0" w:color="000000"/>
              <w:left w:val="single" w:sz="4" w:space="0" w:color="000000"/>
              <w:bottom w:val="single" w:sz="4" w:space="0" w:color="000000"/>
            </w:tcBorders>
            <w:shd w:val="clear" w:color="auto" w:fill="auto"/>
            <w:vAlign w:val="center"/>
          </w:tcPr>
          <w:p w14:paraId="65C5127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B2E7" w14:textId="77777777" w:rsidR="009F01C6" w:rsidRPr="008A6E30" w:rsidRDefault="009F01C6" w:rsidP="004F373B">
            <w:pPr>
              <w:pStyle w:val="af0"/>
              <w:jc w:val="center"/>
              <w:rPr>
                <w:sz w:val="20"/>
                <w:szCs w:val="20"/>
              </w:rPr>
            </w:pPr>
          </w:p>
        </w:tc>
      </w:tr>
      <w:tr w:rsidR="009F01C6" w:rsidRPr="008A6E30" w14:paraId="4328307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678046F" w14:textId="77777777" w:rsidR="009F01C6" w:rsidRPr="008A6E30" w:rsidRDefault="009F01C6" w:rsidP="004F373B">
            <w:pPr>
              <w:pStyle w:val="af0"/>
              <w:rPr>
                <w:iCs/>
              </w:rPr>
            </w:pPr>
            <w:r w:rsidRPr="008A6E30">
              <w:rPr>
                <w:iCs/>
                <w:spacing w:val="-20"/>
              </w:rPr>
              <w:lastRenderedPageBreak/>
              <w:t>6.16</w:t>
            </w:r>
          </w:p>
        </w:tc>
        <w:tc>
          <w:tcPr>
            <w:tcW w:w="4850" w:type="dxa"/>
            <w:tcBorders>
              <w:top w:val="single" w:sz="4" w:space="0" w:color="000000"/>
              <w:left w:val="single" w:sz="4" w:space="0" w:color="000000"/>
              <w:bottom w:val="single" w:sz="4" w:space="0" w:color="000000"/>
            </w:tcBorders>
            <w:shd w:val="clear" w:color="auto" w:fill="auto"/>
            <w:vAlign w:val="center"/>
          </w:tcPr>
          <w:p w14:paraId="754F1BEB" w14:textId="77777777" w:rsidR="009F01C6" w:rsidRPr="008A6E30" w:rsidRDefault="009F01C6" w:rsidP="004F373B">
            <w:pPr>
              <w:pStyle w:val="af0"/>
              <w:rPr>
                <w:iCs/>
              </w:rPr>
            </w:pPr>
            <w:r w:rsidRPr="008A6E30">
              <w:rPr>
                <w:iCs/>
              </w:rPr>
              <w:t>Расположение полюсов</w:t>
            </w:r>
          </w:p>
        </w:tc>
        <w:tc>
          <w:tcPr>
            <w:tcW w:w="1570" w:type="dxa"/>
            <w:tcBorders>
              <w:top w:val="single" w:sz="4" w:space="0" w:color="000000"/>
              <w:left w:val="single" w:sz="4" w:space="0" w:color="000000"/>
              <w:bottom w:val="single" w:sz="4" w:space="0" w:color="000000"/>
            </w:tcBorders>
            <w:shd w:val="clear" w:color="auto" w:fill="auto"/>
            <w:vAlign w:val="center"/>
          </w:tcPr>
          <w:p w14:paraId="76EF017A" w14:textId="77777777" w:rsidR="009F01C6" w:rsidRPr="008A6E30" w:rsidRDefault="009F01C6" w:rsidP="004F373B">
            <w:pPr>
              <w:pStyle w:val="af0"/>
              <w:jc w:val="center"/>
              <w:rPr>
                <w:sz w:val="20"/>
                <w:szCs w:val="20"/>
              </w:rPr>
            </w:pPr>
            <w:r w:rsidRPr="008A6E30">
              <w:rPr>
                <w:iCs/>
              </w:rPr>
              <w:t>продольное</w:t>
            </w:r>
          </w:p>
        </w:tc>
        <w:tc>
          <w:tcPr>
            <w:tcW w:w="1560" w:type="dxa"/>
            <w:tcBorders>
              <w:top w:val="single" w:sz="4" w:space="0" w:color="000000"/>
              <w:left w:val="single" w:sz="4" w:space="0" w:color="000000"/>
              <w:bottom w:val="single" w:sz="4" w:space="0" w:color="000000"/>
            </w:tcBorders>
            <w:shd w:val="clear" w:color="auto" w:fill="auto"/>
            <w:vAlign w:val="center"/>
          </w:tcPr>
          <w:p w14:paraId="4A188FF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FCAD" w14:textId="77777777" w:rsidR="009F01C6" w:rsidRPr="008A6E30" w:rsidRDefault="009F01C6" w:rsidP="004F373B">
            <w:pPr>
              <w:pStyle w:val="af0"/>
              <w:jc w:val="center"/>
              <w:rPr>
                <w:sz w:val="20"/>
                <w:szCs w:val="20"/>
              </w:rPr>
            </w:pPr>
          </w:p>
        </w:tc>
      </w:tr>
      <w:tr w:rsidR="009F01C6" w:rsidRPr="008A6E30" w14:paraId="7B5714D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7D756B5" w14:textId="77777777" w:rsidR="009F01C6" w:rsidRPr="008A6E30" w:rsidRDefault="009F01C6" w:rsidP="004F373B">
            <w:pPr>
              <w:pStyle w:val="af0"/>
              <w:rPr>
                <w:iCs/>
              </w:rPr>
            </w:pPr>
            <w:r w:rsidRPr="008A6E30">
              <w:rPr>
                <w:iCs/>
                <w:spacing w:val="-20"/>
              </w:rPr>
              <w:t>6.17</w:t>
            </w:r>
          </w:p>
        </w:tc>
        <w:tc>
          <w:tcPr>
            <w:tcW w:w="4850" w:type="dxa"/>
            <w:tcBorders>
              <w:top w:val="single" w:sz="4" w:space="0" w:color="000000"/>
              <w:left w:val="single" w:sz="4" w:space="0" w:color="000000"/>
              <w:bottom w:val="single" w:sz="4" w:space="0" w:color="000000"/>
            </w:tcBorders>
            <w:shd w:val="clear" w:color="auto" w:fill="auto"/>
            <w:vAlign w:val="center"/>
          </w:tcPr>
          <w:p w14:paraId="1B266108" w14:textId="77777777" w:rsidR="009F01C6" w:rsidRPr="008A6E30" w:rsidRDefault="009F01C6" w:rsidP="004F373B">
            <w:pPr>
              <w:pStyle w:val="af0"/>
              <w:rPr>
                <w:iCs/>
              </w:rPr>
            </w:pPr>
            <w:r w:rsidRPr="008A6E30">
              <w:rPr>
                <w:iCs/>
              </w:rPr>
              <w:t>Тип привода силового выключателя (электромагнитный, пружинный)</w:t>
            </w:r>
          </w:p>
        </w:tc>
        <w:tc>
          <w:tcPr>
            <w:tcW w:w="1570" w:type="dxa"/>
            <w:tcBorders>
              <w:top w:val="single" w:sz="4" w:space="0" w:color="000000"/>
              <w:left w:val="single" w:sz="4" w:space="0" w:color="000000"/>
              <w:bottom w:val="single" w:sz="4" w:space="0" w:color="000000"/>
            </w:tcBorders>
            <w:shd w:val="clear" w:color="auto" w:fill="auto"/>
            <w:vAlign w:val="center"/>
          </w:tcPr>
          <w:p w14:paraId="2A652C60" w14:textId="77777777" w:rsidR="009F01C6" w:rsidRPr="008A6E30" w:rsidRDefault="009F01C6" w:rsidP="004F373B">
            <w:pPr>
              <w:pStyle w:val="af0"/>
              <w:jc w:val="center"/>
              <w:rPr>
                <w:sz w:val="20"/>
                <w:szCs w:val="20"/>
              </w:rPr>
            </w:pPr>
            <w:r w:rsidRPr="008A6E30">
              <w:rPr>
                <w:iCs/>
              </w:rPr>
              <w:t>электромагнитный</w:t>
            </w:r>
          </w:p>
        </w:tc>
        <w:tc>
          <w:tcPr>
            <w:tcW w:w="1560" w:type="dxa"/>
            <w:tcBorders>
              <w:top w:val="single" w:sz="4" w:space="0" w:color="000000"/>
              <w:left w:val="single" w:sz="4" w:space="0" w:color="000000"/>
              <w:bottom w:val="single" w:sz="4" w:space="0" w:color="000000"/>
            </w:tcBorders>
            <w:shd w:val="clear" w:color="auto" w:fill="auto"/>
            <w:vAlign w:val="center"/>
          </w:tcPr>
          <w:p w14:paraId="066428C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51B3" w14:textId="77777777" w:rsidR="009F01C6" w:rsidRPr="008A6E30" w:rsidRDefault="009F01C6" w:rsidP="004F373B">
            <w:pPr>
              <w:pStyle w:val="af0"/>
              <w:jc w:val="center"/>
              <w:rPr>
                <w:sz w:val="20"/>
                <w:szCs w:val="20"/>
              </w:rPr>
            </w:pPr>
          </w:p>
        </w:tc>
      </w:tr>
      <w:tr w:rsidR="009F01C6" w:rsidRPr="008A6E30" w14:paraId="24E17BF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6C793FC" w14:textId="77777777" w:rsidR="009F01C6" w:rsidRPr="008A6E30" w:rsidRDefault="009F01C6" w:rsidP="004F373B">
            <w:pPr>
              <w:pStyle w:val="af0"/>
              <w:rPr>
                <w:iCs/>
              </w:rPr>
            </w:pPr>
            <w:r w:rsidRPr="008A6E30">
              <w:rPr>
                <w:iCs/>
                <w:spacing w:val="-20"/>
              </w:rPr>
              <w:t>6.18</w:t>
            </w:r>
          </w:p>
        </w:tc>
        <w:tc>
          <w:tcPr>
            <w:tcW w:w="4850" w:type="dxa"/>
            <w:tcBorders>
              <w:top w:val="single" w:sz="4" w:space="0" w:color="000000"/>
              <w:left w:val="single" w:sz="4" w:space="0" w:color="000000"/>
              <w:bottom w:val="single" w:sz="4" w:space="0" w:color="000000"/>
            </w:tcBorders>
            <w:shd w:val="clear" w:color="auto" w:fill="auto"/>
            <w:vAlign w:val="center"/>
          </w:tcPr>
          <w:p w14:paraId="41850B94" w14:textId="77777777" w:rsidR="009F01C6" w:rsidRPr="008A6E30" w:rsidRDefault="009F01C6" w:rsidP="004F373B">
            <w:pPr>
              <w:pStyle w:val="af0"/>
              <w:rPr>
                <w:iCs/>
              </w:rPr>
            </w:pPr>
            <w:r w:rsidRPr="008A6E30">
              <w:rPr>
                <w:iCs/>
              </w:rPr>
              <w:t>Привод выкатного элемента (ручной или моторный)</w:t>
            </w:r>
          </w:p>
        </w:tc>
        <w:tc>
          <w:tcPr>
            <w:tcW w:w="1570" w:type="dxa"/>
            <w:tcBorders>
              <w:top w:val="single" w:sz="4" w:space="0" w:color="000000"/>
              <w:left w:val="single" w:sz="4" w:space="0" w:color="000000"/>
              <w:bottom w:val="single" w:sz="4" w:space="0" w:color="000000"/>
            </w:tcBorders>
            <w:shd w:val="clear" w:color="auto" w:fill="auto"/>
            <w:vAlign w:val="center"/>
          </w:tcPr>
          <w:p w14:paraId="281A0F39" w14:textId="77777777" w:rsidR="009F01C6" w:rsidRPr="008A6E30" w:rsidRDefault="009F01C6" w:rsidP="004F373B">
            <w:pPr>
              <w:pStyle w:val="af0"/>
              <w:jc w:val="center"/>
              <w:rPr>
                <w:sz w:val="20"/>
                <w:szCs w:val="20"/>
              </w:rPr>
            </w:pPr>
            <w:r w:rsidRPr="008A6E30">
              <w:rPr>
                <w:iCs/>
              </w:rPr>
              <w:t>нет</w:t>
            </w:r>
          </w:p>
        </w:tc>
        <w:tc>
          <w:tcPr>
            <w:tcW w:w="1560" w:type="dxa"/>
            <w:tcBorders>
              <w:top w:val="single" w:sz="4" w:space="0" w:color="000000"/>
              <w:left w:val="single" w:sz="4" w:space="0" w:color="000000"/>
              <w:bottom w:val="single" w:sz="4" w:space="0" w:color="000000"/>
            </w:tcBorders>
            <w:shd w:val="clear" w:color="auto" w:fill="auto"/>
            <w:vAlign w:val="center"/>
          </w:tcPr>
          <w:p w14:paraId="0AC6CB1D"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BD01" w14:textId="77777777" w:rsidR="009F01C6" w:rsidRPr="008A6E30" w:rsidRDefault="009F01C6" w:rsidP="004F373B">
            <w:pPr>
              <w:pStyle w:val="af0"/>
              <w:jc w:val="center"/>
              <w:rPr>
                <w:sz w:val="20"/>
                <w:szCs w:val="20"/>
              </w:rPr>
            </w:pPr>
          </w:p>
        </w:tc>
      </w:tr>
      <w:tr w:rsidR="009F01C6" w:rsidRPr="008A6E30" w14:paraId="7FCC9AB4" w14:textId="77777777" w:rsidTr="004F373B">
        <w:tc>
          <w:tcPr>
            <w:tcW w:w="850" w:type="dxa"/>
            <w:tcBorders>
              <w:top w:val="single" w:sz="4" w:space="0" w:color="000000"/>
              <w:left w:val="single" w:sz="4" w:space="0" w:color="000000"/>
              <w:bottom w:val="single" w:sz="4" w:space="0" w:color="000000"/>
            </w:tcBorders>
            <w:shd w:val="clear" w:color="auto" w:fill="auto"/>
          </w:tcPr>
          <w:p w14:paraId="795CCFAC" w14:textId="77777777" w:rsidR="009F01C6" w:rsidRPr="008A6E30" w:rsidRDefault="009F01C6" w:rsidP="004F373B">
            <w:pPr>
              <w:pStyle w:val="af0"/>
            </w:pPr>
            <w:r w:rsidRPr="008A6E30">
              <w:rPr>
                <w:iCs/>
                <w:spacing w:val="-20"/>
              </w:rPr>
              <w:t>6.19</w:t>
            </w:r>
          </w:p>
        </w:tc>
        <w:tc>
          <w:tcPr>
            <w:tcW w:w="4850" w:type="dxa"/>
            <w:tcBorders>
              <w:top w:val="single" w:sz="4" w:space="0" w:color="000000"/>
              <w:left w:val="single" w:sz="4" w:space="0" w:color="000000"/>
              <w:bottom w:val="single" w:sz="4" w:space="0" w:color="000000"/>
            </w:tcBorders>
            <w:shd w:val="clear" w:color="auto" w:fill="auto"/>
          </w:tcPr>
          <w:p w14:paraId="7897F4BD" w14:textId="77777777" w:rsidR="009F01C6" w:rsidRPr="008A6E30" w:rsidRDefault="009F01C6" w:rsidP="004F373B">
            <w:pPr>
              <w:pStyle w:val="af0"/>
            </w:pPr>
            <w:r w:rsidRPr="008A6E30">
              <w:t>Требования к диагностированию:</w:t>
            </w:r>
          </w:p>
          <w:p w14:paraId="7894EF37" w14:textId="77777777" w:rsidR="009F01C6" w:rsidRPr="008A6E30" w:rsidRDefault="009F01C6" w:rsidP="004F373B">
            <w:pPr>
              <w:pStyle w:val="af0"/>
            </w:pPr>
            <w:r w:rsidRPr="008A6E30">
              <w:t>– в соответствии с периодичностью и объеме указанных в СТО 34.01-23.1-001-2017</w:t>
            </w:r>
          </w:p>
          <w:p w14:paraId="04AA1B3A" w14:textId="77777777" w:rsidR="009F01C6" w:rsidRPr="008A6E30" w:rsidRDefault="009F01C6" w:rsidP="004F373B">
            <w:pPr>
              <w:pStyle w:val="af0"/>
              <w:rPr>
                <w:rFonts w:eastAsia="Calibri"/>
                <w:color w:val="000000"/>
              </w:rPr>
            </w:pPr>
            <w:r w:rsidRPr="008A6E30">
              <w:t>– в объеме дополнительных требований к СТО 34.01-23.1-001-2017</w:t>
            </w:r>
          </w:p>
        </w:tc>
        <w:tc>
          <w:tcPr>
            <w:tcW w:w="1570" w:type="dxa"/>
            <w:tcBorders>
              <w:top w:val="single" w:sz="4" w:space="0" w:color="000000"/>
              <w:left w:val="single" w:sz="4" w:space="0" w:color="000000"/>
              <w:bottom w:val="single" w:sz="4" w:space="0" w:color="000000"/>
            </w:tcBorders>
            <w:shd w:val="clear" w:color="auto" w:fill="auto"/>
            <w:vAlign w:val="center"/>
          </w:tcPr>
          <w:p w14:paraId="0CE3387F" w14:textId="77777777" w:rsidR="009F01C6" w:rsidRPr="008A6E30" w:rsidRDefault="009F01C6" w:rsidP="004F373B">
            <w:pPr>
              <w:pStyle w:val="af0"/>
              <w:jc w:val="center"/>
              <w:rPr>
                <w:rFonts w:eastAsia="Calibri"/>
                <w:color w:val="000000"/>
              </w:rPr>
            </w:pPr>
          </w:p>
          <w:p w14:paraId="03FB0B00" w14:textId="77777777" w:rsidR="009F01C6" w:rsidRPr="008A6E30" w:rsidRDefault="009F01C6" w:rsidP="004F373B">
            <w:pPr>
              <w:pStyle w:val="af0"/>
              <w:jc w:val="center"/>
              <w:rPr>
                <w:rFonts w:eastAsia="Calibri"/>
                <w:color w:val="000000"/>
              </w:rPr>
            </w:pPr>
            <w:r w:rsidRPr="008A6E30">
              <w:rPr>
                <w:rFonts w:eastAsia="Calibri"/>
                <w:color w:val="000000"/>
              </w:rPr>
              <w:t>Да</w:t>
            </w:r>
          </w:p>
          <w:p w14:paraId="50E1AE94" w14:textId="77777777" w:rsidR="009F01C6" w:rsidRPr="008A6E30" w:rsidRDefault="009F01C6" w:rsidP="004F373B">
            <w:pPr>
              <w:pStyle w:val="af0"/>
              <w:jc w:val="center"/>
              <w:rPr>
                <w:rFonts w:eastAsia="Calibri"/>
                <w:color w:val="000000"/>
              </w:rPr>
            </w:pPr>
          </w:p>
          <w:p w14:paraId="7CF34AB7" w14:textId="77777777" w:rsidR="009F01C6" w:rsidRPr="008A6E30" w:rsidRDefault="009F01C6" w:rsidP="004F373B">
            <w:pPr>
              <w:pStyle w:val="af0"/>
              <w:jc w:val="center"/>
              <w:rPr>
                <w:rFonts w:eastAsia="Calibri"/>
                <w:color w:val="000000"/>
              </w:rPr>
            </w:pPr>
          </w:p>
          <w:p w14:paraId="1C863E5A" w14:textId="77777777" w:rsidR="009F01C6" w:rsidRPr="008A6E30" w:rsidRDefault="009F01C6" w:rsidP="004F373B">
            <w:pPr>
              <w:pStyle w:val="af0"/>
              <w:jc w:val="center"/>
              <w:rPr>
                <w:sz w:val="20"/>
                <w:szCs w:val="20"/>
              </w:rPr>
            </w:pPr>
            <w:r w:rsidRPr="008A6E30">
              <w:rPr>
                <w:rFonts w:eastAsia="Calibri"/>
                <w:color w:val="000000"/>
              </w:rPr>
              <w:t>Нет</w:t>
            </w:r>
          </w:p>
        </w:tc>
        <w:tc>
          <w:tcPr>
            <w:tcW w:w="1560" w:type="dxa"/>
            <w:tcBorders>
              <w:top w:val="single" w:sz="4" w:space="0" w:color="000000"/>
              <w:left w:val="single" w:sz="4" w:space="0" w:color="000000"/>
              <w:bottom w:val="single" w:sz="4" w:space="0" w:color="000000"/>
            </w:tcBorders>
            <w:shd w:val="clear" w:color="auto" w:fill="auto"/>
            <w:vAlign w:val="center"/>
          </w:tcPr>
          <w:p w14:paraId="6512BD83"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3AFC" w14:textId="77777777" w:rsidR="009F01C6" w:rsidRPr="008A6E30" w:rsidRDefault="009F01C6" w:rsidP="004F373B">
            <w:pPr>
              <w:pStyle w:val="af0"/>
              <w:jc w:val="center"/>
              <w:rPr>
                <w:sz w:val="20"/>
                <w:szCs w:val="20"/>
              </w:rPr>
            </w:pPr>
          </w:p>
        </w:tc>
      </w:tr>
      <w:tr w:rsidR="009F01C6" w:rsidRPr="008A6E30" w14:paraId="52A21D05" w14:textId="77777777" w:rsidTr="004F373B">
        <w:tc>
          <w:tcPr>
            <w:tcW w:w="850" w:type="dxa"/>
            <w:tcBorders>
              <w:top w:val="single" w:sz="4" w:space="0" w:color="000000"/>
              <w:left w:val="single" w:sz="4" w:space="0" w:color="000000"/>
              <w:bottom w:val="single" w:sz="4" w:space="0" w:color="000000"/>
            </w:tcBorders>
            <w:shd w:val="clear" w:color="auto" w:fill="auto"/>
          </w:tcPr>
          <w:p w14:paraId="6757DE54" w14:textId="77777777" w:rsidR="009F01C6" w:rsidRPr="008A6E30" w:rsidRDefault="009F01C6" w:rsidP="004F373B">
            <w:pPr>
              <w:pStyle w:val="af0"/>
            </w:pPr>
            <w:r w:rsidRPr="008A6E30">
              <w:rPr>
                <w:iCs/>
                <w:spacing w:val="-20"/>
              </w:rPr>
              <w:t>6.20</w:t>
            </w:r>
          </w:p>
        </w:tc>
        <w:tc>
          <w:tcPr>
            <w:tcW w:w="4850" w:type="dxa"/>
            <w:tcBorders>
              <w:top w:val="single" w:sz="4" w:space="0" w:color="000000"/>
              <w:left w:val="single" w:sz="4" w:space="0" w:color="000000"/>
              <w:bottom w:val="single" w:sz="4" w:space="0" w:color="000000"/>
            </w:tcBorders>
            <w:shd w:val="clear" w:color="auto" w:fill="auto"/>
          </w:tcPr>
          <w:p w14:paraId="30F92EEF" w14:textId="77777777" w:rsidR="009F01C6" w:rsidRPr="008A6E30" w:rsidRDefault="009F01C6" w:rsidP="004F373B">
            <w:pPr>
              <w:pStyle w:val="af0"/>
              <w:rPr>
                <w:rFonts w:eastAsia="Calibri"/>
                <w:color w:val="000000"/>
              </w:rPr>
            </w:pPr>
            <w:r w:rsidRPr="008A6E30">
              <w:t>Возможность оценки технического состояния в соответствии с приказом Минэнерго России от 26.07.2017 № 676</w:t>
            </w:r>
          </w:p>
        </w:tc>
        <w:tc>
          <w:tcPr>
            <w:tcW w:w="1570" w:type="dxa"/>
            <w:tcBorders>
              <w:top w:val="single" w:sz="4" w:space="0" w:color="000000"/>
              <w:left w:val="single" w:sz="4" w:space="0" w:color="000000"/>
              <w:bottom w:val="single" w:sz="4" w:space="0" w:color="000000"/>
            </w:tcBorders>
            <w:shd w:val="clear" w:color="auto" w:fill="auto"/>
            <w:vAlign w:val="center"/>
          </w:tcPr>
          <w:p w14:paraId="628A484F" w14:textId="77777777" w:rsidR="009F01C6" w:rsidRPr="008A6E30" w:rsidRDefault="009F01C6" w:rsidP="004F373B">
            <w:pPr>
              <w:pStyle w:val="af0"/>
              <w:jc w:val="center"/>
              <w:rPr>
                <w:sz w:val="20"/>
                <w:szCs w:val="20"/>
              </w:rPr>
            </w:pPr>
            <w:r w:rsidRPr="008A6E30">
              <w:rPr>
                <w:rFonts w:eastAsia="Calibri"/>
                <w:color w:val="000000"/>
              </w:rPr>
              <w:t>Да</w:t>
            </w:r>
          </w:p>
        </w:tc>
        <w:tc>
          <w:tcPr>
            <w:tcW w:w="1560" w:type="dxa"/>
            <w:tcBorders>
              <w:top w:val="single" w:sz="4" w:space="0" w:color="000000"/>
              <w:left w:val="single" w:sz="4" w:space="0" w:color="000000"/>
              <w:bottom w:val="single" w:sz="4" w:space="0" w:color="000000"/>
            </w:tcBorders>
            <w:shd w:val="clear" w:color="auto" w:fill="auto"/>
            <w:vAlign w:val="center"/>
          </w:tcPr>
          <w:p w14:paraId="6E04F575"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85E2" w14:textId="77777777" w:rsidR="009F01C6" w:rsidRPr="008A6E30" w:rsidRDefault="009F01C6" w:rsidP="004F373B">
            <w:pPr>
              <w:pStyle w:val="af0"/>
              <w:jc w:val="center"/>
            </w:pPr>
          </w:p>
        </w:tc>
      </w:tr>
      <w:tr w:rsidR="009F01C6" w:rsidRPr="008A6E30" w14:paraId="6FD7E12C" w14:textId="77777777" w:rsidTr="004F373B">
        <w:tc>
          <w:tcPr>
            <w:tcW w:w="850" w:type="dxa"/>
            <w:tcBorders>
              <w:top w:val="single" w:sz="4" w:space="0" w:color="000000"/>
              <w:left w:val="single" w:sz="4" w:space="0" w:color="000000"/>
              <w:bottom w:val="single" w:sz="4" w:space="0" w:color="000000"/>
            </w:tcBorders>
            <w:shd w:val="clear" w:color="auto" w:fill="auto"/>
          </w:tcPr>
          <w:p w14:paraId="30403491" w14:textId="77777777" w:rsidR="009F01C6" w:rsidRPr="008A6E30" w:rsidRDefault="009F01C6" w:rsidP="004F373B">
            <w:pPr>
              <w:pStyle w:val="af0"/>
            </w:pPr>
            <w:r w:rsidRPr="008A6E30">
              <w:rPr>
                <w:iCs/>
                <w:spacing w:val="-20"/>
              </w:rPr>
              <w:t>6.21</w:t>
            </w:r>
          </w:p>
        </w:tc>
        <w:tc>
          <w:tcPr>
            <w:tcW w:w="4850" w:type="dxa"/>
            <w:tcBorders>
              <w:top w:val="single" w:sz="4" w:space="0" w:color="000000"/>
              <w:left w:val="single" w:sz="4" w:space="0" w:color="000000"/>
              <w:bottom w:val="single" w:sz="4" w:space="0" w:color="000000"/>
            </w:tcBorders>
            <w:shd w:val="clear" w:color="auto" w:fill="auto"/>
          </w:tcPr>
          <w:p w14:paraId="2A2D59CC" w14:textId="77777777" w:rsidR="009F01C6" w:rsidRPr="008A6E30" w:rsidRDefault="009F01C6" w:rsidP="004F373B">
            <w:pPr>
              <w:pStyle w:val="af0"/>
              <w:rPr>
                <w:color w:val="000000"/>
              </w:rPr>
            </w:pPr>
            <w:r w:rsidRPr="008A6E30">
              <w:t>Периодичность и объем технического обслуживания</w:t>
            </w:r>
          </w:p>
        </w:tc>
        <w:tc>
          <w:tcPr>
            <w:tcW w:w="1570" w:type="dxa"/>
            <w:tcBorders>
              <w:top w:val="single" w:sz="4" w:space="0" w:color="000000"/>
              <w:left w:val="single" w:sz="4" w:space="0" w:color="000000"/>
              <w:bottom w:val="single" w:sz="4" w:space="0" w:color="000000"/>
            </w:tcBorders>
            <w:shd w:val="clear" w:color="auto" w:fill="auto"/>
            <w:vAlign w:val="center"/>
          </w:tcPr>
          <w:p w14:paraId="28DAA6A6" w14:textId="77777777" w:rsidR="009F01C6" w:rsidRPr="008A6E30" w:rsidRDefault="009F01C6" w:rsidP="004F373B">
            <w:pPr>
              <w:pStyle w:val="af0"/>
              <w:jc w:val="center"/>
              <w:rPr>
                <w:sz w:val="20"/>
                <w:szCs w:val="20"/>
              </w:rPr>
            </w:pPr>
            <w:r w:rsidRPr="008A6E30">
              <w:rPr>
                <w:color w:val="000000"/>
              </w:rPr>
              <w:t>*</w:t>
            </w:r>
          </w:p>
        </w:tc>
        <w:tc>
          <w:tcPr>
            <w:tcW w:w="1560" w:type="dxa"/>
            <w:tcBorders>
              <w:top w:val="single" w:sz="4" w:space="0" w:color="000000"/>
              <w:left w:val="single" w:sz="4" w:space="0" w:color="000000"/>
              <w:bottom w:val="single" w:sz="4" w:space="0" w:color="000000"/>
            </w:tcBorders>
            <w:shd w:val="clear" w:color="auto" w:fill="auto"/>
            <w:vAlign w:val="center"/>
          </w:tcPr>
          <w:p w14:paraId="67380957" w14:textId="77777777" w:rsidR="009F01C6" w:rsidRPr="008A6E30" w:rsidRDefault="009F01C6" w:rsidP="004F373B">
            <w:pPr>
              <w:pStyle w:val="af0"/>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B430B" w14:textId="77777777" w:rsidR="009F01C6" w:rsidRPr="008A6E30" w:rsidRDefault="009F01C6" w:rsidP="004F373B">
            <w:pPr>
              <w:pStyle w:val="af0"/>
              <w:jc w:val="center"/>
            </w:pPr>
          </w:p>
        </w:tc>
      </w:tr>
      <w:tr w:rsidR="009F01C6" w:rsidRPr="008A6E30" w14:paraId="750A2385"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47E64FA4" w14:textId="77777777" w:rsidR="009F01C6" w:rsidRPr="008A6E30" w:rsidRDefault="009F01C6" w:rsidP="004F373B">
            <w:pPr>
              <w:pStyle w:val="af0"/>
              <w:jc w:val="center"/>
              <w:rPr>
                <w:iCs/>
              </w:rPr>
            </w:pPr>
            <w:r w:rsidRPr="008A6E30">
              <w:rPr>
                <w:b/>
                <w:iCs/>
              </w:rPr>
              <w:t>7.Требования к встроенным трансформаторам тока</w:t>
            </w:r>
          </w:p>
        </w:tc>
        <w:tc>
          <w:tcPr>
            <w:tcW w:w="1440" w:type="dxa"/>
            <w:tcBorders>
              <w:top w:val="single" w:sz="4" w:space="0" w:color="000000"/>
              <w:left w:val="single" w:sz="4" w:space="0" w:color="000000"/>
              <w:right w:val="single" w:sz="4" w:space="0" w:color="000000"/>
            </w:tcBorders>
            <w:shd w:val="clear" w:color="auto" w:fill="auto"/>
            <w:vAlign w:val="center"/>
          </w:tcPr>
          <w:p w14:paraId="698A2DC1" w14:textId="77777777" w:rsidR="009F01C6" w:rsidRPr="008A6E30" w:rsidRDefault="009F01C6" w:rsidP="004F373B">
            <w:pPr>
              <w:pStyle w:val="af0"/>
              <w:jc w:val="center"/>
              <w:rPr>
                <w:iCs/>
              </w:rPr>
            </w:pPr>
          </w:p>
        </w:tc>
      </w:tr>
      <w:tr w:rsidR="009F01C6" w:rsidRPr="008A6E30" w14:paraId="324CEEDE"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101A06D" w14:textId="77777777" w:rsidR="009F01C6" w:rsidRPr="008A6E30" w:rsidRDefault="009F01C6" w:rsidP="004F373B">
            <w:pPr>
              <w:pStyle w:val="af0"/>
            </w:pPr>
            <w:r w:rsidRPr="008A6E30">
              <w:t>7.1</w:t>
            </w:r>
          </w:p>
        </w:tc>
        <w:tc>
          <w:tcPr>
            <w:tcW w:w="4850" w:type="dxa"/>
            <w:tcBorders>
              <w:top w:val="single" w:sz="4" w:space="0" w:color="000000"/>
              <w:left w:val="single" w:sz="4" w:space="0" w:color="000000"/>
              <w:bottom w:val="single" w:sz="4" w:space="0" w:color="000000"/>
            </w:tcBorders>
            <w:shd w:val="clear" w:color="auto" w:fill="auto"/>
            <w:vAlign w:val="center"/>
          </w:tcPr>
          <w:p w14:paraId="567439DB" w14:textId="77777777" w:rsidR="009F01C6" w:rsidRPr="008A6E30" w:rsidRDefault="009F01C6" w:rsidP="004F373B">
            <w:pPr>
              <w:pStyle w:val="af0"/>
            </w:pPr>
            <w:r w:rsidRPr="008A6E30">
              <w:t>Заводской тип (марка), Изготовитель</w:t>
            </w:r>
          </w:p>
        </w:tc>
        <w:tc>
          <w:tcPr>
            <w:tcW w:w="1570" w:type="dxa"/>
            <w:tcBorders>
              <w:top w:val="single" w:sz="4" w:space="0" w:color="000000"/>
              <w:left w:val="single" w:sz="4" w:space="0" w:color="000000"/>
              <w:bottom w:val="single" w:sz="4" w:space="0" w:color="000000"/>
            </w:tcBorders>
            <w:shd w:val="clear" w:color="auto" w:fill="auto"/>
            <w:vAlign w:val="center"/>
          </w:tcPr>
          <w:p w14:paraId="43DC729B" w14:textId="77777777" w:rsidR="009F01C6" w:rsidRPr="008A6E30" w:rsidRDefault="009F01C6" w:rsidP="004F373B">
            <w:pPr>
              <w:pStyle w:val="af0"/>
              <w:jc w:val="center"/>
              <w:rPr>
                <w:sz w:val="20"/>
                <w:szCs w:val="20"/>
              </w:rPr>
            </w:pPr>
            <w:r w:rsidRPr="008A6E30">
              <w:t>ТШП-ЭК-0,66</w:t>
            </w:r>
          </w:p>
        </w:tc>
        <w:tc>
          <w:tcPr>
            <w:tcW w:w="1560" w:type="dxa"/>
            <w:tcBorders>
              <w:top w:val="single" w:sz="4" w:space="0" w:color="000000"/>
              <w:left w:val="single" w:sz="4" w:space="0" w:color="000000"/>
              <w:bottom w:val="single" w:sz="4" w:space="0" w:color="000000"/>
            </w:tcBorders>
            <w:shd w:val="clear" w:color="auto" w:fill="auto"/>
            <w:vAlign w:val="center"/>
          </w:tcPr>
          <w:p w14:paraId="7B257B4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0E64" w14:textId="77777777" w:rsidR="009F01C6" w:rsidRPr="008A6E30" w:rsidRDefault="009F01C6" w:rsidP="004F373B">
            <w:pPr>
              <w:pStyle w:val="af0"/>
              <w:jc w:val="center"/>
            </w:pPr>
          </w:p>
        </w:tc>
      </w:tr>
      <w:tr w:rsidR="009F01C6" w:rsidRPr="008A6E30" w14:paraId="5A7B0E0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C747AA3" w14:textId="77777777" w:rsidR="009F01C6" w:rsidRPr="008A6E30" w:rsidRDefault="009F01C6" w:rsidP="004F373B">
            <w:pPr>
              <w:pStyle w:val="af0"/>
            </w:pPr>
            <w:r w:rsidRPr="008A6E30">
              <w:t>7.2</w:t>
            </w:r>
          </w:p>
        </w:tc>
        <w:tc>
          <w:tcPr>
            <w:tcW w:w="4850" w:type="dxa"/>
            <w:tcBorders>
              <w:top w:val="single" w:sz="4" w:space="0" w:color="000000"/>
              <w:left w:val="single" w:sz="4" w:space="0" w:color="000000"/>
              <w:bottom w:val="single" w:sz="4" w:space="0" w:color="000000"/>
            </w:tcBorders>
            <w:shd w:val="clear" w:color="auto" w:fill="auto"/>
            <w:vAlign w:val="center"/>
          </w:tcPr>
          <w:p w14:paraId="2B919DB3" w14:textId="77777777" w:rsidR="009F01C6" w:rsidRPr="008A6E30" w:rsidRDefault="009F01C6" w:rsidP="004F373B">
            <w:pPr>
              <w:pStyle w:val="af0"/>
              <w:rPr>
                <w:iCs/>
              </w:rPr>
            </w:pPr>
            <w:r w:rsidRPr="008A6E30">
              <w:t>Номинальное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0C5BB7BE" w14:textId="77777777" w:rsidR="009F01C6" w:rsidRPr="008A6E30" w:rsidRDefault="009F01C6" w:rsidP="004F373B">
            <w:pPr>
              <w:pStyle w:val="af0"/>
              <w:jc w:val="center"/>
              <w:rPr>
                <w:sz w:val="20"/>
                <w:szCs w:val="20"/>
              </w:rPr>
            </w:pPr>
            <w:r w:rsidRPr="008A6E30">
              <w:rPr>
                <w:iCs/>
              </w:rPr>
              <w:t>0,66</w:t>
            </w:r>
          </w:p>
        </w:tc>
        <w:tc>
          <w:tcPr>
            <w:tcW w:w="1560" w:type="dxa"/>
            <w:tcBorders>
              <w:top w:val="single" w:sz="4" w:space="0" w:color="000000"/>
              <w:left w:val="single" w:sz="4" w:space="0" w:color="000000"/>
              <w:bottom w:val="single" w:sz="4" w:space="0" w:color="000000"/>
            </w:tcBorders>
            <w:shd w:val="clear" w:color="auto" w:fill="auto"/>
            <w:vAlign w:val="center"/>
          </w:tcPr>
          <w:p w14:paraId="35A4B417"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9573" w14:textId="77777777" w:rsidR="009F01C6" w:rsidRPr="008A6E30" w:rsidRDefault="009F01C6" w:rsidP="004F373B">
            <w:pPr>
              <w:pStyle w:val="af0"/>
              <w:jc w:val="center"/>
            </w:pPr>
          </w:p>
        </w:tc>
      </w:tr>
      <w:tr w:rsidR="009F01C6" w:rsidRPr="008A6E30" w14:paraId="5062E9F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DD5232A" w14:textId="77777777" w:rsidR="009F01C6" w:rsidRPr="008A6E30" w:rsidRDefault="009F01C6" w:rsidP="004F373B">
            <w:pPr>
              <w:pStyle w:val="af0"/>
            </w:pPr>
            <w:r w:rsidRPr="008A6E30">
              <w:t>7.3</w:t>
            </w:r>
          </w:p>
        </w:tc>
        <w:tc>
          <w:tcPr>
            <w:tcW w:w="4850" w:type="dxa"/>
            <w:tcBorders>
              <w:top w:val="single" w:sz="4" w:space="0" w:color="000000"/>
              <w:left w:val="single" w:sz="4" w:space="0" w:color="000000"/>
              <w:bottom w:val="single" w:sz="4" w:space="0" w:color="000000"/>
            </w:tcBorders>
            <w:shd w:val="clear" w:color="auto" w:fill="auto"/>
            <w:vAlign w:val="center"/>
          </w:tcPr>
          <w:p w14:paraId="34B2E431" w14:textId="77777777" w:rsidR="009F01C6" w:rsidRPr="008A6E30" w:rsidRDefault="009F01C6" w:rsidP="004F373B">
            <w:pPr>
              <w:pStyle w:val="af0"/>
              <w:rPr>
                <w:iCs/>
              </w:rPr>
            </w:pPr>
            <w:r w:rsidRPr="008A6E30">
              <w:t>Наибольшее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4DE8EEC9" w14:textId="77777777" w:rsidR="009F01C6" w:rsidRPr="008A6E30" w:rsidRDefault="009F01C6" w:rsidP="004F373B">
            <w:pPr>
              <w:pStyle w:val="af0"/>
              <w:jc w:val="center"/>
              <w:rPr>
                <w:sz w:val="20"/>
                <w:szCs w:val="20"/>
              </w:rPr>
            </w:pPr>
            <w:r w:rsidRPr="008A6E30">
              <w:rPr>
                <w:iCs/>
              </w:rPr>
              <w:t>0,72</w:t>
            </w:r>
          </w:p>
        </w:tc>
        <w:tc>
          <w:tcPr>
            <w:tcW w:w="1560" w:type="dxa"/>
            <w:tcBorders>
              <w:top w:val="single" w:sz="4" w:space="0" w:color="000000"/>
              <w:left w:val="single" w:sz="4" w:space="0" w:color="000000"/>
              <w:bottom w:val="single" w:sz="4" w:space="0" w:color="000000"/>
            </w:tcBorders>
            <w:shd w:val="clear" w:color="auto" w:fill="auto"/>
            <w:vAlign w:val="center"/>
          </w:tcPr>
          <w:p w14:paraId="7C1D7DB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E5FE" w14:textId="77777777" w:rsidR="009F01C6" w:rsidRPr="008A6E30" w:rsidRDefault="009F01C6" w:rsidP="004F373B">
            <w:pPr>
              <w:pStyle w:val="af0"/>
              <w:jc w:val="center"/>
            </w:pPr>
          </w:p>
        </w:tc>
      </w:tr>
      <w:tr w:rsidR="009F01C6" w:rsidRPr="008A6E30" w14:paraId="5BB928F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DB64E0B" w14:textId="77777777" w:rsidR="009F01C6" w:rsidRPr="008A6E30" w:rsidRDefault="009F01C6" w:rsidP="004F373B">
            <w:pPr>
              <w:pStyle w:val="af0"/>
            </w:pPr>
            <w:r w:rsidRPr="008A6E30">
              <w:t>7.4</w:t>
            </w:r>
          </w:p>
        </w:tc>
        <w:tc>
          <w:tcPr>
            <w:tcW w:w="4850" w:type="dxa"/>
            <w:tcBorders>
              <w:top w:val="single" w:sz="4" w:space="0" w:color="000000"/>
              <w:left w:val="single" w:sz="4" w:space="0" w:color="000000"/>
              <w:bottom w:val="single" w:sz="4" w:space="0" w:color="000000"/>
            </w:tcBorders>
            <w:shd w:val="clear" w:color="auto" w:fill="auto"/>
            <w:vAlign w:val="center"/>
          </w:tcPr>
          <w:p w14:paraId="55DCE75E" w14:textId="77777777" w:rsidR="009F01C6" w:rsidRPr="008A6E30" w:rsidRDefault="009F01C6" w:rsidP="004F373B">
            <w:pPr>
              <w:pStyle w:val="af0"/>
              <w:rPr>
                <w:iCs/>
              </w:rPr>
            </w:pPr>
            <w:r w:rsidRPr="008A6E30">
              <w:t xml:space="preserve">Номинальная частота, Гц </w:t>
            </w:r>
          </w:p>
        </w:tc>
        <w:tc>
          <w:tcPr>
            <w:tcW w:w="1570" w:type="dxa"/>
            <w:tcBorders>
              <w:top w:val="single" w:sz="4" w:space="0" w:color="000000"/>
              <w:left w:val="single" w:sz="4" w:space="0" w:color="000000"/>
              <w:bottom w:val="single" w:sz="4" w:space="0" w:color="000000"/>
            </w:tcBorders>
            <w:shd w:val="clear" w:color="auto" w:fill="auto"/>
            <w:vAlign w:val="center"/>
          </w:tcPr>
          <w:p w14:paraId="16A4E63B" w14:textId="77777777" w:rsidR="009F01C6" w:rsidRPr="008A6E30" w:rsidRDefault="009F01C6" w:rsidP="004F373B">
            <w:pPr>
              <w:pStyle w:val="af0"/>
              <w:jc w:val="center"/>
              <w:rPr>
                <w:sz w:val="20"/>
                <w:szCs w:val="20"/>
              </w:rPr>
            </w:pPr>
            <w:r w:rsidRPr="008A6E30">
              <w:rPr>
                <w:iCs/>
              </w:rPr>
              <w:t>50</w:t>
            </w:r>
          </w:p>
        </w:tc>
        <w:tc>
          <w:tcPr>
            <w:tcW w:w="1560" w:type="dxa"/>
            <w:tcBorders>
              <w:top w:val="single" w:sz="4" w:space="0" w:color="000000"/>
              <w:left w:val="single" w:sz="4" w:space="0" w:color="000000"/>
              <w:bottom w:val="single" w:sz="4" w:space="0" w:color="000000"/>
            </w:tcBorders>
            <w:shd w:val="clear" w:color="auto" w:fill="auto"/>
            <w:vAlign w:val="center"/>
          </w:tcPr>
          <w:p w14:paraId="4F211A2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521E" w14:textId="77777777" w:rsidR="009F01C6" w:rsidRPr="008A6E30" w:rsidRDefault="009F01C6" w:rsidP="004F373B">
            <w:pPr>
              <w:pStyle w:val="af0"/>
              <w:jc w:val="center"/>
            </w:pPr>
          </w:p>
        </w:tc>
      </w:tr>
      <w:tr w:rsidR="009F01C6" w:rsidRPr="008A6E30" w14:paraId="1D0C498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9651399" w14:textId="77777777" w:rsidR="009F01C6" w:rsidRPr="008A6E30" w:rsidRDefault="009F01C6" w:rsidP="004F373B">
            <w:pPr>
              <w:pStyle w:val="af0"/>
            </w:pPr>
            <w:r w:rsidRPr="008A6E30">
              <w:t>7.5</w:t>
            </w:r>
          </w:p>
        </w:tc>
        <w:tc>
          <w:tcPr>
            <w:tcW w:w="4850" w:type="dxa"/>
            <w:tcBorders>
              <w:top w:val="single" w:sz="4" w:space="0" w:color="000000"/>
              <w:left w:val="single" w:sz="4" w:space="0" w:color="000000"/>
              <w:bottom w:val="single" w:sz="4" w:space="0" w:color="000000"/>
            </w:tcBorders>
            <w:shd w:val="clear" w:color="auto" w:fill="auto"/>
            <w:vAlign w:val="center"/>
          </w:tcPr>
          <w:p w14:paraId="65ADB131" w14:textId="77777777" w:rsidR="009F01C6" w:rsidRPr="008A6E30" w:rsidRDefault="009F01C6" w:rsidP="004F373B">
            <w:pPr>
              <w:pStyle w:val="af0"/>
              <w:rPr>
                <w:iCs/>
              </w:rPr>
            </w:pPr>
            <w:r w:rsidRPr="008A6E30">
              <w:t xml:space="preserve">Допустимая перегрузка по первичному току, при котором сохраняется заявленный класс точности для измерительных обмоток, при температуре окружающего воздуха до +40°С, % </w:t>
            </w:r>
          </w:p>
        </w:tc>
        <w:tc>
          <w:tcPr>
            <w:tcW w:w="1570" w:type="dxa"/>
            <w:tcBorders>
              <w:top w:val="single" w:sz="4" w:space="0" w:color="000000"/>
              <w:left w:val="single" w:sz="4" w:space="0" w:color="000000"/>
              <w:bottom w:val="single" w:sz="4" w:space="0" w:color="000000"/>
            </w:tcBorders>
            <w:shd w:val="clear" w:color="auto" w:fill="auto"/>
            <w:vAlign w:val="center"/>
          </w:tcPr>
          <w:p w14:paraId="5373921F" w14:textId="77777777" w:rsidR="009F01C6" w:rsidRPr="008A6E30" w:rsidRDefault="009F01C6" w:rsidP="004F373B">
            <w:pPr>
              <w:pStyle w:val="af0"/>
              <w:jc w:val="center"/>
              <w:rPr>
                <w:sz w:val="20"/>
                <w:szCs w:val="20"/>
              </w:rPr>
            </w:pPr>
            <w:r w:rsidRPr="008A6E30">
              <w:rPr>
                <w:iCs/>
              </w:rPr>
              <w:t>10</w:t>
            </w:r>
          </w:p>
        </w:tc>
        <w:tc>
          <w:tcPr>
            <w:tcW w:w="1560" w:type="dxa"/>
            <w:tcBorders>
              <w:top w:val="single" w:sz="4" w:space="0" w:color="000000"/>
              <w:left w:val="single" w:sz="4" w:space="0" w:color="000000"/>
              <w:bottom w:val="single" w:sz="4" w:space="0" w:color="000000"/>
            </w:tcBorders>
            <w:shd w:val="clear" w:color="auto" w:fill="auto"/>
            <w:vAlign w:val="center"/>
          </w:tcPr>
          <w:p w14:paraId="13B989A1"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9B36" w14:textId="77777777" w:rsidR="009F01C6" w:rsidRPr="008A6E30" w:rsidRDefault="009F01C6" w:rsidP="004F373B">
            <w:pPr>
              <w:pStyle w:val="af0"/>
              <w:jc w:val="center"/>
              <w:rPr>
                <w:sz w:val="20"/>
                <w:szCs w:val="20"/>
              </w:rPr>
            </w:pPr>
          </w:p>
        </w:tc>
      </w:tr>
      <w:tr w:rsidR="009F01C6" w:rsidRPr="008A6E30" w14:paraId="6294D6C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B6D6A86" w14:textId="77777777" w:rsidR="009F01C6" w:rsidRPr="008A6E30" w:rsidRDefault="009F01C6" w:rsidP="004F373B">
            <w:pPr>
              <w:pStyle w:val="af0"/>
            </w:pPr>
            <w:r w:rsidRPr="008A6E30">
              <w:t>7.6</w:t>
            </w:r>
          </w:p>
        </w:tc>
        <w:tc>
          <w:tcPr>
            <w:tcW w:w="4850" w:type="dxa"/>
            <w:tcBorders>
              <w:top w:val="single" w:sz="4" w:space="0" w:color="000000"/>
              <w:left w:val="single" w:sz="4" w:space="0" w:color="000000"/>
              <w:bottom w:val="single" w:sz="4" w:space="0" w:color="000000"/>
            </w:tcBorders>
            <w:shd w:val="clear" w:color="auto" w:fill="auto"/>
            <w:vAlign w:val="center"/>
          </w:tcPr>
          <w:p w14:paraId="2F9C9682" w14:textId="77777777" w:rsidR="009F01C6" w:rsidRPr="008A6E30" w:rsidRDefault="009F01C6" w:rsidP="004F373B">
            <w:pPr>
              <w:pStyle w:val="af0"/>
              <w:rPr>
                <w:iCs/>
              </w:rPr>
            </w:pPr>
            <w:r w:rsidRPr="008A6E30">
              <w:t xml:space="preserve">Ток термической стойкости, не менее кА </w:t>
            </w:r>
          </w:p>
        </w:tc>
        <w:tc>
          <w:tcPr>
            <w:tcW w:w="1570" w:type="dxa"/>
            <w:tcBorders>
              <w:top w:val="single" w:sz="4" w:space="0" w:color="000000"/>
              <w:left w:val="single" w:sz="4" w:space="0" w:color="000000"/>
              <w:bottom w:val="single" w:sz="4" w:space="0" w:color="000000"/>
            </w:tcBorders>
            <w:shd w:val="clear" w:color="auto" w:fill="auto"/>
            <w:vAlign w:val="center"/>
          </w:tcPr>
          <w:p w14:paraId="2546CE92" w14:textId="77777777" w:rsidR="009F01C6" w:rsidRPr="008A6E30" w:rsidRDefault="009F01C6" w:rsidP="004F373B">
            <w:pPr>
              <w:pStyle w:val="af0"/>
              <w:jc w:val="center"/>
              <w:rPr>
                <w:sz w:val="20"/>
                <w:szCs w:val="20"/>
              </w:rPr>
            </w:pPr>
            <w:r w:rsidRPr="008A6E30">
              <w:rPr>
                <w:iCs/>
              </w:rPr>
              <w:t>-</w:t>
            </w:r>
          </w:p>
        </w:tc>
        <w:tc>
          <w:tcPr>
            <w:tcW w:w="1560" w:type="dxa"/>
            <w:tcBorders>
              <w:top w:val="single" w:sz="4" w:space="0" w:color="000000"/>
              <w:left w:val="single" w:sz="4" w:space="0" w:color="000000"/>
              <w:bottom w:val="single" w:sz="4" w:space="0" w:color="000000"/>
            </w:tcBorders>
            <w:shd w:val="clear" w:color="auto" w:fill="auto"/>
            <w:vAlign w:val="center"/>
          </w:tcPr>
          <w:p w14:paraId="286F8C9C"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00C8" w14:textId="77777777" w:rsidR="009F01C6" w:rsidRPr="008A6E30" w:rsidRDefault="009F01C6" w:rsidP="004F373B">
            <w:pPr>
              <w:pStyle w:val="af0"/>
              <w:jc w:val="center"/>
            </w:pPr>
          </w:p>
        </w:tc>
      </w:tr>
      <w:tr w:rsidR="009F01C6" w:rsidRPr="008A6E30" w14:paraId="6D6D8C0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2FFFC71" w14:textId="77777777" w:rsidR="009F01C6" w:rsidRPr="008A6E30" w:rsidRDefault="009F01C6" w:rsidP="004F373B">
            <w:pPr>
              <w:pStyle w:val="af0"/>
            </w:pPr>
            <w:r w:rsidRPr="008A6E30">
              <w:t>7.7</w:t>
            </w:r>
          </w:p>
        </w:tc>
        <w:tc>
          <w:tcPr>
            <w:tcW w:w="4850" w:type="dxa"/>
            <w:tcBorders>
              <w:top w:val="single" w:sz="4" w:space="0" w:color="000000"/>
              <w:left w:val="single" w:sz="4" w:space="0" w:color="000000"/>
              <w:bottom w:val="single" w:sz="4" w:space="0" w:color="000000"/>
            </w:tcBorders>
            <w:shd w:val="clear" w:color="auto" w:fill="auto"/>
            <w:vAlign w:val="center"/>
          </w:tcPr>
          <w:p w14:paraId="3184295C" w14:textId="77777777" w:rsidR="009F01C6" w:rsidRPr="008A6E30" w:rsidRDefault="009F01C6" w:rsidP="004F373B">
            <w:pPr>
              <w:pStyle w:val="af0"/>
              <w:rPr>
                <w:iCs/>
              </w:rPr>
            </w:pPr>
            <w:r w:rsidRPr="008A6E30">
              <w:t xml:space="preserve">Время протекания тока термической стойкости, с </w:t>
            </w:r>
          </w:p>
        </w:tc>
        <w:tc>
          <w:tcPr>
            <w:tcW w:w="1570" w:type="dxa"/>
            <w:tcBorders>
              <w:top w:val="single" w:sz="4" w:space="0" w:color="000000"/>
              <w:left w:val="single" w:sz="4" w:space="0" w:color="000000"/>
              <w:bottom w:val="single" w:sz="4" w:space="0" w:color="000000"/>
            </w:tcBorders>
            <w:shd w:val="clear" w:color="auto" w:fill="auto"/>
            <w:vAlign w:val="center"/>
          </w:tcPr>
          <w:p w14:paraId="36336BA4" w14:textId="77777777" w:rsidR="009F01C6" w:rsidRPr="008A6E30" w:rsidRDefault="009F01C6" w:rsidP="004F373B">
            <w:pPr>
              <w:pStyle w:val="af0"/>
              <w:jc w:val="center"/>
              <w:rPr>
                <w:sz w:val="20"/>
                <w:szCs w:val="20"/>
              </w:rPr>
            </w:pPr>
            <w:r w:rsidRPr="008A6E30">
              <w:rPr>
                <w:iCs/>
              </w:rPr>
              <w:t>-</w:t>
            </w:r>
          </w:p>
        </w:tc>
        <w:tc>
          <w:tcPr>
            <w:tcW w:w="1560" w:type="dxa"/>
            <w:tcBorders>
              <w:top w:val="single" w:sz="4" w:space="0" w:color="000000"/>
              <w:left w:val="single" w:sz="4" w:space="0" w:color="000000"/>
              <w:bottom w:val="single" w:sz="4" w:space="0" w:color="000000"/>
            </w:tcBorders>
            <w:shd w:val="clear" w:color="auto" w:fill="auto"/>
            <w:vAlign w:val="center"/>
          </w:tcPr>
          <w:p w14:paraId="6DB54C6A"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768B" w14:textId="77777777" w:rsidR="009F01C6" w:rsidRPr="008A6E30" w:rsidRDefault="009F01C6" w:rsidP="004F373B">
            <w:pPr>
              <w:pStyle w:val="af0"/>
              <w:jc w:val="center"/>
            </w:pPr>
          </w:p>
        </w:tc>
      </w:tr>
      <w:tr w:rsidR="009F01C6" w:rsidRPr="008A6E30" w14:paraId="6F284AC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EA2116F" w14:textId="77777777" w:rsidR="009F01C6" w:rsidRPr="008A6E30" w:rsidRDefault="009F01C6" w:rsidP="004F373B">
            <w:pPr>
              <w:pStyle w:val="af0"/>
            </w:pPr>
            <w:r w:rsidRPr="008A6E30">
              <w:t>7.8</w:t>
            </w:r>
          </w:p>
        </w:tc>
        <w:tc>
          <w:tcPr>
            <w:tcW w:w="4850" w:type="dxa"/>
            <w:tcBorders>
              <w:top w:val="single" w:sz="4" w:space="0" w:color="000000"/>
              <w:left w:val="single" w:sz="4" w:space="0" w:color="000000"/>
              <w:bottom w:val="single" w:sz="4" w:space="0" w:color="000000"/>
            </w:tcBorders>
            <w:shd w:val="clear" w:color="auto" w:fill="auto"/>
            <w:vAlign w:val="center"/>
          </w:tcPr>
          <w:p w14:paraId="4A8392FC" w14:textId="77777777" w:rsidR="009F01C6" w:rsidRPr="008A6E30" w:rsidRDefault="009F01C6" w:rsidP="004F373B">
            <w:pPr>
              <w:pStyle w:val="af0"/>
              <w:rPr>
                <w:iCs/>
              </w:rPr>
            </w:pPr>
            <w:r w:rsidRPr="008A6E30">
              <w:t xml:space="preserve">Ток электродинамической стойкости, кА </w:t>
            </w:r>
          </w:p>
        </w:tc>
        <w:tc>
          <w:tcPr>
            <w:tcW w:w="1570" w:type="dxa"/>
            <w:tcBorders>
              <w:top w:val="single" w:sz="4" w:space="0" w:color="000000"/>
              <w:left w:val="single" w:sz="4" w:space="0" w:color="000000"/>
              <w:bottom w:val="single" w:sz="4" w:space="0" w:color="000000"/>
            </w:tcBorders>
            <w:shd w:val="clear" w:color="auto" w:fill="auto"/>
            <w:vAlign w:val="center"/>
          </w:tcPr>
          <w:p w14:paraId="34AAA836" w14:textId="77777777" w:rsidR="009F01C6" w:rsidRPr="008A6E30" w:rsidRDefault="009F01C6" w:rsidP="004F373B">
            <w:pPr>
              <w:pStyle w:val="af0"/>
              <w:jc w:val="center"/>
              <w:rPr>
                <w:sz w:val="20"/>
                <w:szCs w:val="20"/>
              </w:rPr>
            </w:pPr>
            <w:r w:rsidRPr="008A6E30">
              <w:rPr>
                <w:iCs/>
              </w:rPr>
              <w:t>-</w:t>
            </w:r>
          </w:p>
        </w:tc>
        <w:tc>
          <w:tcPr>
            <w:tcW w:w="1560" w:type="dxa"/>
            <w:tcBorders>
              <w:top w:val="single" w:sz="4" w:space="0" w:color="000000"/>
              <w:left w:val="single" w:sz="4" w:space="0" w:color="000000"/>
              <w:bottom w:val="single" w:sz="4" w:space="0" w:color="000000"/>
            </w:tcBorders>
            <w:shd w:val="clear" w:color="auto" w:fill="auto"/>
            <w:vAlign w:val="center"/>
          </w:tcPr>
          <w:p w14:paraId="1203F13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9D67" w14:textId="77777777" w:rsidR="009F01C6" w:rsidRPr="008A6E30" w:rsidRDefault="009F01C6" w:rsidP="004F373B">
            <w:pPr>
              <w:pStyle w:val="af0"/>
              <w:jc w:val="center"/>
            </w:pPr>
          </w:p>
        </w:tc>
      </w:tr>
      <w:tr w:rsidR="009F01C6" w:rsidRPr="008A6E30" w14:paraId="585FB83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7C90C94" w14:textId="77777777" w:rsidR="009F01C6" w:rsidRPr="008A6E30" w:rsidRDefault="009F01C6" w:rsidP="004F373B">
            <w:pPr>
              <w:pStyle w:val="af0"/>
            </w:pPr>
            <w:r w:rsidRPr="008A6E30">
              <w:t>7.9</w:t>
            </w:r>
          </w:p>
        </w:tc>
        <w:tc>
          <w:tcPr>
            <w:tcW w:w="4850" w:type="dxa"/>
            <w:tcBorders>
              <w:top w:val="single" w:sz="4" w:space="0" w:color="000000"/>
              <w:left w:val="single" w:sz="4" w:space="0" w:color="000000"/>
              <w:bottom w:val="single" w:sz="4" w:space="0" w:color="000000"/>
            </w:tcBorders>
            <w:shd w:val="clear" w:color="auto" w:fill="auto"/>
            <w:vAlign w:val="center"/>
          </w:tcPr>
          <w:p w14:paraId="76F47FC6" w14:textId="77777777" w:rsidR="009F01C6" w:rsidRPr="008A6E30" w:rsidRDefault="009F01C6" w:rsidP="004F373B">
            <w:pPr>
              <w:pStyle w:val="af0"/>
              <w:rPr>
                <w:iCs/>
              </w:rPr>
            </w:pPr>
            <w:r w:rsidRPr="008A6E30">
              <w:t xml:space="preserve">Номинальный ток первичной обмотки/Номинальный вторичный ток, А </w:t>
            </w:r>
          </w:p>
          <w:p w14:paraId="1CD6D26E" w14:textId="77777777" w:rsidR="009F01C6" w:rsidRPr="008A6E30" w:rsidRDefault="009F01C6" w:rsidP="004F373B">
            <w:pPr>
              <w:pStyle w:val="af0"/>
              <w:rPr>
                <w:iCs/>
              </w:rPr>
            </w:pPr>
            <w:r w:rsidRPr="008A6E30">
              <w:rPr>
                <w:iCs/>
              </w:rPr>
              <w:t>- Вводной выключатель</w:t>
            </w:r>
          </w:p>
          <w:p w14:paraId="78539768" w14:textId="77777777" w:rsidR="009F01C6" w:rsidRPr="008A6E30" w:rsidRDefault="009F01C6" w:rsidP="004F373B">
            <w:pPr>
              <w:pStyle w:val="af0"/>
              <w:rPr>
                <w:iCs/>
              </w:rPr>
            </w:pPr>
            <w:r w:rsidRPr="008A6E30">
              <w:rPr>
                <w:iCs/>
              </w:rPr>
              <w:t>- Секционный выключатель</w:t>
            </w:r>
          </w:p>
          <w:p w14:paraId="39E45BA1" w14:textId="77777777" w:rsidR="009F01C6" w:rsidRPr="008A6E30" w:rsidRDefault="009F01C6" w:rsidP="004F373B">
            <w:pPr>
              <w:pStyle w:val="af0"/>
              <w:rPr>
                <w:iCs/>
              </w:rPr>
            </w:pPr>
            <w:r w:rsidRPr="008A6E30">
              <w:rPr>
                <w:iCs/>
              </w:rPr>
              <w:t>- Ячейка присоединения</w:t>
            </w:r>
          </w:p>
        </w:tc>
        <w:tc>
          <w:tcPr>
            <w:tcW w:w="1570" w:type="dxa"/>
            <w:tcBorders>
              <w:top w:val="single" w:sz="4" w:space="0" w:color="000000"/>
              <w:left w:val="single" w:sz="4" w:space="0" w:color="000000"/>
              <w:bottom w:val="single" w:sz="4" w:space="0" w:color="000000"/>
            </w:tcBorders>
            <w:shd w:val="clear" w:color="auto" w:fill="auto"/>
            <w:vAlign w:val="center"/>
          </w:tcPr>
          <w:p w14:paraId="089C0A3B" w14:textId="77777777" w:rsidR="009F01C6" w:rsidRPr="008A6E30" w:rsidRDefault="009F01C6" w:rsidP="004F373B">
            <w:pPr>
              <w:pStyle w:val="af0"/>
              <w:jc w:val="center"/>
              <w:rPr>
                <w:iCs/>
              </w:rPr>
            </w:pPr>
          </w:p>
          <w:p w14:paraId="65412BA2" w14:textId="77777777" w:rsidR="009F01C6" w:rsidRPr="008A6E30" w:rsidRDefault="009F01C6" w:rsidP="004F373B">
            <w:pPr>
              <w:pStyle w:val="af0"/>
              <w:jc w:val="center"/>
              <w:rPr>
                <w:iCs/>
              </w:rPr>
            </w:pPr>
          </w:p>
          <w:p w14:paraId="1033DA85" w14:textId="77777777" w:rsidR="009F01C6" w:rsidRPr="008A6E30" w:rsidRDefault="009F01C6" w:rsidP="004F373B">
            <w:pPr>
              <w:pStyle w:val="af0"/>
              <w:jc w:val="center"/>
              <w:rPr>
                <w:iCs/>
              </w:rPr>
            </w:pPr>
            <w:r>
              <w:rPr>
                <w:iCs/>
              </w:rPr>
              <w:t>3</w:t>
            </w:r>
            <w:r w:rsidRPr="008A6E30">
              <w:rPr>
                <w:iCs/>
              </w:rPr>
              <w:t>00/5</w:t>
            </w:r>
          </w:p>
          <w:p w14:paraId="3052CCAD" w14:textId="77777777" w:rsidR="009F01C6" w:rsidRPr="008A6E30" w:rsidRDefault="009F01C6" w:rsidP="004F373B">
            <w:pPr>
              <w:pStyle w:val="af0"/>
              <w:jc w:val="center"/>
              <w:rPr>
                <w:iCs/>
              </w:rPr>
            </w:pPr>
            <w:r>
              <w:rPr>
                <w:iCs/>
              </w:rPr>
              <w:t>3</w:t>
            </w:r>
            <w:r w:rsidRPr="008A6E30">
              <w:rPr>
                <w:iCs/>
              </w:rPr>
              <w:t>00/5</w:t>
            </w:r>
          </w:p>
          <w:p w14:paraId="7382D0B3" w14:textId="77777777" w:rsidR="009F01C6" w:rsidRPr="008A6E30" w:rsidRDefault="009F01C6" w:rsidP="004F373B">
            <w:pPr>
              <w:pStyle w:val="af0"/>
              <w:jc w:val="center"/>
              <w:rPr>
                <w:sz w:val="20"/>
                <w:szCs w:val="20"/>
                <w:lang w:val="en-US"/>
              </w:rPr>
            </w:pPr>
            <w:r>
              <w:rPr>
                <w:iCs/>
              </w:rPr>
              <w:t>1</w:t>
            </w:r>
            <w:r w:rsidRPr="008A6E30">
              <w:rPr>
                <w:iCs/>
              </w:rPr>
              <w:t>00/5</w:t>
            </w:r>
          </w:p>
        </w:tc>
        <w:tc>
          <w:tcPr>
            <w:tcW w:w="1560" w:type="dxa"/>
            <w:tcBorders>
              <w:top w:val="single" w:sz="4" w:space="0" w:color="000000"/>
              <w:left w:val="single" w:sz="4" w:space="0" w:color="000000"/>
              <w:bottom w:val="single" w:sz="4" w:space="0" w:color="000000"/>
            </w:tcBorders>
            <w:shd w:val="clear" w:color="auto" w:fill="auto"/>
            <w:vAlign w:val="center"/>
          </w:tcPr>
          <w:p w14:paraId="7C8D6AA5" w14:textId="77777777" w:rsidR="009F01C6" w:rsidRPr="008A6E30" w:rsidRDefault="009F01C6" w:rsidP="004F373B">
            <w:pPr>
              <w:pStyle w:val="af0"/>
              <w:jc w:val="center"/>
              <w:rPr>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3373" w14:textId="77777777" w:rsidR="009F01C6" w:rsidRPr="008A6E30" w:rsidRDefault="009F01C6" w:rsidP="004F373B">
            <w:pPr>
              <w:pStyle w:val="af0"/>
              <w:jc w:val="center"/>
              <w:rPr>
                <w:lang w:val="en-US"/>
              </w:rPr>
            </w:pPr>
          </w:p>
        </w:tc>
      </w:tr>
      <w:tr w:rsidR="009F01C6" w:rsidRPr="008A6E30" w14:paraId="33A03CC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B29FB7A" w14:textId="77777777" w:rsidR="009F01C6" w:rsidRPr="008A6E30" w:rsidRDefault="009F01C6" w:rsidP="004F373B">
            <w:pPr>
              <w:pStyle w:val="af0"/>
            </w:pPr>
            <w:r w:rsidRPr="008A6E30">
              <w:t>7.10</w:t>
            </w:r>
          </w:p>
        </w:tc>
        <w:tc>
          <w:tcPr>
            <w:tcW w:w="4850" w:type="dxa"/>
            <w:tcBorders>
              <w:top w:val="single" w:sz="4" w:space="0" w:color="000000"/>
              <w:left w:val="single" w:sz="4" w:space="0" w:color="000000"/>
              <w:bottom w:val="single" w:sz="4" w:space="0" w:color="000000"/>
            </w:tcBorders>
            <w:shd w:val="clear" w:color="auto" w:fill="auto"/>
            <w:vAlign w:val="center"/>
          </w:tcPr>
          <w:p w14:paraId="44A162B1" w14:textId="77777777" w:rsidR="009F01C6" w:rsidRPr="008A6E30" w:rsidRDefault="009F01C6" w:rsidP="004F373B">
            <w:pPr>
              <w:pStyle w:val="af0"/>
              <w:rPr>
                <w:iCs/>
              </w:rPr>
            </w:pPr>
            <w:r w:rsidRPr="008A6E30">
              <w:t xml:space="preserve">     - Класс точности, % </w:t>
            </w:r>
          </w:p>
        </w:tc>
        <w:tc>
          <w:tcPr>
            <w:tcW w:w="1570" w:type="dxa"/>
            <w:tcBorders>
              <w:top w:val="single" w:sz="4" w:space="0" w:color="000000"/>
              <w:left w:val="single" w:sz="4" w:space="0" w:color="000000"/>
              <w:bottom w:val="single" w:sz="4" w:space="0" w:color="000000"/>
            </w:tcBorders>
            <w:shd w:val="clear" w:color="auto" w:fill="auto"/>
            <w:vAlign w:val="center"/>
          </w:tcPr>
          <w:p w14:paraId="7E540560" w14:textId="77777777" w:rsidR="009F01C6" w:rsidRPr="008A6E30" w:rsidRDefault="009F01C6" w:rsidP="004F373B">
            <w:pPr>
              <w:pStyle w:val="af0"/>
              <w:jc w:val="center"/>
              <w:rPr>
                <w:sz w:val="20"/>
                <w:szCs w:val="20"/>
              </w:rPr>
            </w:pPr>
            <w:r w:rsidRPr="008A6E30">
              <w:rPr>
                <w:iCs/>
              </w:rPr>
              <w:t>0,5</w:t>
            </w:r>
            <w:r w:rsidRPr="008A6E30">
              <w:rPr>
                <w:iCs/>
                <w:lang w:val="en-US"/>
              </w:rPr>
              <w:t>S/</w:t>
            </w:r>
            <w:r w:rsidRPr="008A6E30">
              <w:rPr>
                <w:iCs/>
              </w:rPr>
              <w:t>5Р</w:t>
            </w:r>
          </w:p>
        </w:tc>
        <w:tc>
          <w:tcPr>
            <w:tcW w:w="1560" w:type="dxa"/>
            <w:tcBorders>
              <w:top w:val="single" w:sz="4" w:space="0" w:color="000000"/>
              <w:left w:val="single" w:sz="4" w:space="0" w:color="000000"/>
              <w:bottom w:val="single" w:sz="4" w:space="0" w:color="000000"/>
            </w:tcBorders>
            <w:shd w:val="clear" w:color="auto" w:fill="auto"/>
            <w:vAlign w:val="center"/>
          </w:tcPr>
          <w:p w14:paraId="785F3559"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E92BC" w14:textId="77777777" w:rsidR="009F01C6" w:rsidRPr="008A6E30" w:rsidRDefault="009F01C6" w:rsidP="004F373B">
            <w:pPr>
              <w:pStyle w:val="af0"/>
              <w:jc w:val="center"/>
            </w:pPr>
          </w:p>
        </w:tc>
      </w:tr>
      <w:tr w:rsidR="009F01C6" w:rsidRPr="008A6E30" w14:paraId="4CBEF47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5491363" w14:textId="77777777" w:rsidR="009F01C6" w:rsidRPr="008A6E30" w:rsidRDefault="009F01C6" w:rsidP="004F373B">
            <w:pPr>
              <w:pStyle w:val="af0"/>
            </w:pPr>
            <w:r w:rsidRPr="008A6E30">
              <w:t>7.11</w:t>
            </w:r>
          </w:p>
        </w:tc>
        <w:tc>
          <w:tcPr>
            <w:tcW w:w="4850" w:type="dxa"/>
            <w:tcBorders>
              <w:top w:val="single" w:sz="4" w:space="0" w:color="000000"/>
              <w:left w:val="single" w:sz="4" w:space="0" w:color="000000"/>
              <w:bottom w:val="single" w:sz="4" w:space="0" w:color="000000"/>
            </w:tcBorders>
            <w:shd w:val="clear" w:color="auto" w:fill="auto"/>
            <w:vAlign w:val="center"/>
          </w:tcPr>
          <w:p w14:paraId="7F79760F" w14:textId="77777777" w:rsidR="009F01C6" w:rsidRPr="008A6E30" w:rsidRDefault="009F01C6" w:rsidP="004F373B">
            <w:pPr>
              <w:pStyle w:val="af0"/>
              <w:rPr>
                <w:iCs/>
              </w:rPr>
            </w:pPr>
            <w:r w:rsidRPr="008A6E30">
              <w:t xml:space="preserve">     - Номинальная мощность, ВА</w:t>
            </w:r>
          </w:p>
        </w:tc>
        <w:tc>
          <w:tcPr>
            <w:tcW w:w="1570" w:type="dxa"/>
            <w:tcBorders>
              <w:top w:val="single" w:sz="4" w:space="0" w:color="000000"/>
              <w:left w:val="single" w:sz="4" w:space="0" w:color="000000"/>
              <w:bottom w:val="single" w:sz="4" w:space="0" w:color="000000"/>
            </w:tcBorders>
            <w:shd w:val="clear" w:color="auto" w:fill="auto"/>
            <w:vAlign w:val="center"/>
          </w:tcPr>
          <w:p w14:paraId="71B30705" w14:textId="77777777" w:rsidR="009F01C6" w:rsidRPr="008A6E30" w:rsidRDefault="009F01C6" w:rsidP="004F373B">
            <w:pPr>
              <w:pStyle w:val="af0"/>
              <w:jc w:val="center"/>
              <w:rPr>
                <w:sz w:val="20"/>
                <w:szCs w:val="20"/>
              </w:rPr>
            </w:pPr>
            <w:r w:rsidRPr="008A6E30">
              <w:rPr>
                <w:iCs/>
              </w:rPr>
              <w:t>5/5</w:t>
            </w:r>
          </w:p>
        </w:tc>
        <w:tc>
          <w:tcPr>
            <w:tcW w:w="1560" w:type="dxa"/>
            <w:tcBorders>
              <w:top w:val="single" w:sz="4" w:space="0" w:color="000000"/>
              <w:left w:val="single" w:sz="4" w:space="0" w:color="000000"/>
              <w:bottom w:val="single" w:sz="4" w:space="0" w:color="000000"/>
            </w:tcBorders>
            <w:shd w:val="clear" w:color="auto" w:fill="auto"/>
            <w:vAlign w:val="center"/>
          </w:tcPr>
          <w:p w14:paraId="7C21487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14F6" w14:textId="77777777" w:rsidR="009F01C6" w:rsidRPr="008A6E30" w:rsidRDefault="009F01C6" w:rsidP="004F373B">
            <w:pPr>
              <w:pStyle w:val="af0"/>
              <w:jc w:val="center"/>
              <w:rPr>
                <w:sz w:val="20"/>
                <w:szCs w:val="20"/>
              </w:rPr>
            </w:pPr>
          </w:p>
        </w:tc>
      </w:tr>
      <w:tr w:rsidR="009F01C6" w:rsidRPr="008A6E30" w14:paraId="4FD2128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4B53D90" w14:textId="77777777" w:rsidR="009F01C6" w:rsidRPr="008A6E30" w:rsidRDefault="009F01C6" w:rsidP="004F373B">
            <w:pPr>
              <w:pStyle w:val="af0"/>
            </w:pPr>
            <w:r w:rsidRPr="008A6E30">
              <w:t>7.12</w:t>
            </w:r>
          </w:p>
        </w:tc>
        <w:tc>
          <w:tcPr>
            <w:tcW w:w="4850" w:type="dxa"/>
            <w:tcBorders>
              <w:top w:val="single" w:sz="4" w:space="0" w:color="000000"/>
              <w:left w:val="single" w:sz="4" w:space="0" w:color="000000"/>
              <w:bottom w:val="single" w:sz="4" w:space="0" w:color="000000"/>
            </w:tcBorders>
            <w:shd w:val="clear" w:color="auto" w:fill="auto"/>
            <w:vAlign w:val="center"/>
          </w:tcPr>
          <w:p w14:paraId="4807B054" w14:textId="77777777" w:rsidR="009F01C6" w:rsidRPr="008A6E30" w:rsidRDefault="009F01C6" w:rsidP="004F373B">
            <w:pPr>
              <w:pStyle w:val="af0"/>
              <w:rPr>
                <w:iCs/>
              </w:rPr>
            </w:pPr>
            <w:r w:rsidRPr="008A6E30">
              <w:t xml:space="preserve">     - Номинальная предельная кратность</w:t>
            </w:r>
          </w:p>
        </w:tc>
        <w:tc>
          <w:tcPr>
            <w:tcW w:w="1570" w:type="dxa"/>
            <w:tcBorders>
              <w:top w:val="single" w:sz="4" w:space="0" w:color="000000"/>
              <w:left w:val="single" w:sz="4" w:space="0" w:color="000000"/>
              <w:bottom w:val="single" w:sz="4" w:space="0" w:color="000000"/>
            </w:tcBorders>
            <w:shd w:val="clear" w:color="auto" w:fill="auto"/>
            <w:vAlign w:val="center"/>
          </w:tcPr>
          <w:p w14:paraId="6A045962" w14:textId="77777777" w:rsidR="009F01C6" w:rsidRPr="008A6E30" w:rsidRDefault="009F01C6" w:rsidP="004F373B">
            <w:pPr>
              <w:pStyle w:val="af0"/>
              <w:jc w:val="center"/>
              <w:rPr>
                <w:sz w:val="20"/>
                <w:szCs w:val="20"/>
              </w:rPr>
            </w:pPr>
            <w:r w:rsidRPr="008A6E30">
              <w:rPr>
                <w:iCs/>
              </w:rPr>
              <w:t>20</w:t>
            </w:r>
          </w:p>
        </w:tc>
        <w:tc>
          <w:tcPr>
            <w:tcW w:w="1560" w:type="dxa"/>
            <w:tcBorders>
              <w:top w:val="single" w:sz="4" w:space="0" w:color="000000"/>
              <w:left w:val="single" w:sz="4" w:space="0" w:color="000000"/>
              <w:bottom w:val="single" w:sz="4" w:space="0" w:color="000000"/>
            </w:tcBorders>
            <w:shd w:val="clear" w:color="auto" w:fill="auto"/>
            <w:vAlign w:val="center"/>
          </w:tcPr>
          <w:p w14:paraId="43E600C2"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EB7D" w14:textId="77777777" w:rsidR="009F01C6" w:rsidRPr="008A6E30" w:rsidRDefault="009F01C6" w:rsidP="004F373B">
            <w:pPr>
              <w:pStyle w:val="af0"/>
              <w:jc w:val="center"/>
              <w:rPr>
                <w:sz w:val="20"/>
                <w:szCs w:val="20"/>
              </w:rPr>
            </w:pPr>
          </w:p>
        </w:tc>
      </w:tr>
      <w:tr w:rsidR="009F01C6" w:rsidRPr="008A6E30" w14:paraId="2FCA00C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91D58AD" w14:textId="77777777" w:rsidR="009F01C6" w:rsidRPr="008A6E30" w:rsidRDefault="009F01C6" w:rsidP="004F373B">
            <w:pPr>
              <w:pStyle w:val="af0"/>
            </w:pPr>
            <w:r w:rsidRPr="008A6E30">
              <w:t>7.13</w:t>
            </w:r>
          </w:p>
        </w:tc>
        <w:tc>
          <w:tcPr>
            <w:tcW w:w="4850" w:type="dxa"/>
            <w:tcBorders>
              <w:top w:val="single" w:sz="4" w:space="0" w:color="000000"/>
              <w:left w:val="single" w:sz="4" w:space="0" w:color="000000"/>
              <w:bottom w:val="single" w:sz="4" w:space="0" w:color="000000"/>
            </w:tcBorders>
            <w:shd w:val="clear" w:color="auto" w:fill="auto"/>
            <w:vAlign w:val="center"/>
          </w:tcPr>
          <w:p w14:paraId="05DFAEF5" w14:textId="77777777" w:rsidR="009F01C6" w:rsidRPr="008A6E30" w:rsidRDefault="009F01C6" w:rsidP="004F373B">
            <w:pPr>
              <w:pStyle w:val="af0"/>
              <w:rPr>
                <w:iCs/>
              </w:rPr>
            </w:pPr>
            <w:r w:rsidRPr="008A6E30">
              <w:t xml:space="preserve">Требования к изоляции: </w:t>
            </w:r>
          </w:p>
        </w:tc>
        <w:tc>
          <w:tcPr>
            <w:tcW w:w="1570" w:type="dxa"/>
            <w:tcBorders>
              <w:top w:val="single" w:sz="4" w:space="0" w:color="000000"/>
              <w:left w:val="single" w:sz="4" w:space="0" w:color="000000"/>
              <w:bottom w:val="single" w:sz="4" w:space="0" w:color="000000"/>
            </w:tcBorders>
            <w:shd w:val="clear" w:color="auto" w:fill="auto"/>
            <w:vAlign w:val="center"/>
          </w:tcPr>
          <w:p w14:paraId="714792C4" w14:textId="77777777" w:rsidR="009F01C6" w:rsidRPr="008A6E30" w:rsidRDefault="009F01C6" w:rsidP="004F373B">
            <w:pPr>
              <w:pStyle w:val="af0"/>
              <w:jc w:val="center"/>
              <w:rPr>
                <w:iCs/>
              </w:rPr>
            </w:pPr>
          </w:p>
        </w:tc>
        <w:tc>
          <w:tcPr>
            <w:tcW w:w="1560" w:type="dxa"/>
            <w:tcBorders>
              <w:top w:val="single" w:sz="4" w:space="0" w:color="000000"/>
              <w:left w:val="single" w:sz="4" w:space="0" w:color="000000"/>
              <w:bottom w:val="single" w:sz="4" w:space="0" w:color="000000"/>
            </w:tcBorders>
            <w:shd w:val="clear" w:color="auto" w:fill="auto"/>
            <w:vAlign w:val="center"/>
          </w:tcPr>
          <w:p w14:paraId="61D65805"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AA87" w14:textId="77777777" w:rsidR="009F01C6" w:rsidRPr="008A6E30" w:rsidRDefault="009F01C6" w:rsidP="004F373B">
            <w:pPr>
              <w:pStyle w:val="af0"/>
              <w:jc w:val="center"/>
              <w:rPr>
                <w:sz w:val="20"/>
                <w:szCs w:val="20"/>
              </w:rPr>
            </w:pPr>
          </w:p>
        </w:tc>
      </w:tr>
      <w:tr w:rsidR="009F01C6" w:rsidRPr="008A6E30" w14:paraId="6A3F60E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38C45A1" w14:textId="77777777" w:rsidR="009F01C6" w:rsidRPr="008A6E30" w:rsidRDefault="009F01C6" w:rsidP="004F373B">
            <w:pPr>
              <w:pStyle w:val="af0"/>
            </w:pPr>
          </w:p>
        </w:tc>
        <w:tc>
          <w:tcPr>
            <w:tcW w:w="4850" w:type="dxa"/>
            <w:tcBorders>
              <w:top w:val="single" w:sz="4" w:space="0" w:color="000000"/>
              <w:left w:val="single" w:sz="4" w:space="0" w:color="000000"/>
              <w:bottom w:val="single" w:sz="4" w:space="0" w:color="000000"/>
            </w:tcBorders>
            <w:shd w:val="clear" w:color="auto" w:fill="auto"/>
            <w:vAlign w:val="center"/>
          </w:tcPr>
          <w:p w14:paraId="675816F0" w14:textId="77777777" w:rsidR="009F01C6" w:rsidRPr="008A6E30" w:rsidRDefault="009F01C6" w:rsidP="004F373B">
            <w:pPr>
              <w:pStyle w:val="af0"/>
              <w:rPr>
                <w:iCs/>
              </w:rPr>
            </w:pPr>
            <w:r w:rsidRPr="008A6E30">
              <w:t>- тип изоляции</w:t>
            </w:r>
          </w:p>
        </w:tc>
        <w:tc>
          <w:tcPr>
            <w:tcW w:w="1570" w:type="dxa"/>
            <w:tcBorders>
              <w:top w:val="single" w:sz="4" w:space="0" w:color="000000"/>
              <w:left w:val="single" w:sz="4" w:space="0" w:color="000000"/>
              <w:bottom w:val="single" w:sz="4" w:space="0" w:color="000000"/>
            </w:tcBorders>
            <w:shd w:val="clear" w:color="auto" w:fill="auto"/>
            <w:vAlign w:val="center"/>
          </w:tcPr>
          <w:p w14:paraId="3974F34B" w14:textId="77777777" w:rsidR="009F01C6" w:rsidRPr="008A6E30" w:rsidRDefault="009F01C6" w:rsidP="004F373B">
            <w:pPr>
              <w:pStyle w:val="af0"/>
              <w:jc w:val="center"/>
              <w:rPr>
                <w:sz w:val="20"/>
                <w:szCs w:val="20"/>
              </w:rPr>
            </w:pPr>
            <w:r w:rsidRPr="008A6E30">
              <w:rPr>
                <w:iCs/>
              </w:rPr>
              <w:t>литая</w:t>
            </w:r>
          </w:p>
        </w:tc>
        <w:tc>
          <w:tcPr>
            <w:tcW w:w="1560" w:type="dxa"/>
            <w:tcBorders>
              <w:top w:val="single" w:sz="4" w:space="0" w:color="000000"/>
              <w:left w:val="single" w:sz="4" w:space="0" w:color="000000"/>
              <w:bottom w:val="single" w:sz="4" w:space="0" w:color="000000"/>
            </w:tcBorders>
            <w:shd w:val="clear" w:color="auto" w:fill="auto"/>
            <w:vAlign w:val="center"/>
          </w:tcPr>
          <w:p w14:paraId="56A6529F"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C7773" w14:textId="77777777" w:rsidR="009F01C6" w:rsidRPr="008A6E30" w:rsidRDefault="009F01C6" w:rsidP="004F373B">
            <w:pPr>
              <w:pStyle w:val="af0"/>
              <w:jc w:val="center"/>
            </w:pPr>
          </w:p>
        </w:tc>
      </w:tr>
      <w:tr w:rsidR="009F01C6" w:rsidRPr="008A6E30" w14:paraId="1C2F293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C745302" w14:textId="77777777" w:rsidR="009F01C6" w:rsidRPr="008A6E30" w:rsidRDefault="009F01C6" w:rsidP="004F373B">
            <w:pPr>
              <w:pStyle w:val="af0"/>
            </w:pPr>
            <w:r w:rsidRPr="008A6E30">
              <w:t xml:space="preserve">7.14 </w:t>
            </w:r>
          </w:p>
        </w:tc>
        <w:tc>
          <w:tcPr>
            <w:tcW w:w="4850" w:type="dxa"/>
            <w:tcBorders>
              <w:top w:val="single" w:sz="4" w:space="0" w:color="000000"/>
              <w:left w:val="single" w:sz="4" w:space="0" w:color="000000"/>
              <w:bottom w:val="single" w:sz="4" w:space="0" w:color="000000"/>
            </w:tcBorders>
            <w:shd w:val="clear" w:color="auto" w:fill="auto"/>
            <w:vAlign w:val="center"/>
          </w:tcPr>
          <w:p w14:paraId="35A14134" w14:textId="77777777" w:rsidR="009F01C6" w:rsidRPr="008A6E30" w:rsidRDefault="009F01C6" w:rsidP="004F373B">
            <w:pPr>
              <w:pStyle w:val="af0"/>
              <w:rPr>
                <w:iCs/>
              </w:rPr>
            </w:pPr>
            <w:r w:rsidRPr="008A6E30">
              <w:t xml:space="preserve">Требования к электрической прочности изоляции </w:t>
            </w:r>
          </w:p>
        </w:tc>
        <w:tc>
          <w:tcPr>
            <w:tcW w:w="1570" w:type="dxa"/>
            <w:tcBorders>
              <w:top w:val="single" w:sz="4" w:space="0" w:color="000000"/>
              <w:left w:val="single" w:sz="4" w:space="0" w:color="000000"/>
              <w:bottom w:val="single" w:sz="4" w:space="0" w:color="000000"/>
            </w:tcBorders>
            <w:shd w:val="clear" w:color="auto" w:fill="auto"/>
            <w:vAlign w:val="center"/>
          </w:tcPr>
          <w:p w14:paraId="064F3AB1" w14:textId="77777777" w:rsidR="009F01C6" w:rsidRPr="008A6E30" w:rsidRDefault="009F01C6" w:rsidP="004F373B">
            <w:pPr>
              <w:pStyle w:val="af0"/>
              <w:jc w:val="center"/>
              <w:rPr>
                <w:sz w:val="20"/>
                <w:szCs w:val="20"/>
              </w:rPr>
            </w:pPr>
            <w:r w:rsidRPr="008A6E30">
              <w:rPr>
                <w:iCs/>
              </w:rPr>
              <w:t>ГОСТ 1516.3-96</w:t>
            </w:r>
          </w:p>
        </w:tc>
        <w:tc>
          <w:tcPr>
            <w:tcW w:w="1560" w:type="dxa"/>
            <w:tcBorders>
              <w:top w:val="single" w:sz="4" w:space="0" w:color="000000"/>
              <w:left w:val="single" w:sz="4" w:space="0" w:color="000000"/>
              <w:bottom w:val="single" w:sz="4" w:space="0" w:color="000000"/>
            </w:tcBorders>
            <w:shd w:val="clear" w:color="auto" w:fill="auto"/>
            <w:vAlign w:val="center"/>
          </w:tcPr>
          <w:p w14:paraId="288B40C4"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55FB" w14:textId="77777777" w:rsidR="009F01C6" w:rsidRPr="008A6E30" w:rsidRDefault="009F01C6" w:rsidP="004F373B">
            <w:pPr>
              <w:pStyle w:val="af0"/>
              <w:jc w:val="center"/>
              <w:rPr>
                <w:sz w:val="20"/>
                <w:szCs w:val="20"/>
              </w:rPr>
            </w:pPr>
          </w:p>
        </w:tc>
      </w:tr>
      <w:tr w:rsidR="009F01C6" w:rsidRPr="008A6E30" w14:paraId="7DC42F1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84C20AE" w14:textId="77777777" w:rsidR="009F01C6" w:rsidRPr="008A6E30" w:rsidRDefault="009F01C6" w:rsidP="004F373B">
            <w:pPr>
              <w:pStyle w:val="af0"/>
            </w:pPr>
            <w:r w:rsidRPr="008A6E30">
              <w:t>7.15</w:t>
            </w:r>
          </w:p>
        </w:tc>
        <w:tc>
          <w:tcPr>
            <w:tcW w:w="4850" w:type="dxa"/>
            <w:tcBorders>
              <w:top w:val="single" w:sz="4" w:space="0" w:color="000000"/>
              <w:left w:val="single" w:sz="4" w:space="0" w:color="000000"/>
              <w:bottom w:val="single" w:sz="4" w:space="0" w:color="000000"/>
            </w:tcBorders>
            <w:shd w:val="clear" w:color="auto" w:fill="auto"/>
            <w:vAlign w:val="center"/>
          </w:tcPr>
          <w:p w14:paraId="7B8E9D6B" w14:textId="77777777" w:rsidR="009F01C6" w:rsidRPr="008A6E30" w:rsidRDefault="009F01C6" w:rsidP="004F373B">
            <w:pPr>
              <w:pStyle w:val="af0"/>
            </w:pPr>
            <w:r w:rsidRPr="008A6E30">
              <w:t>Трансформатор тока нулевой последовательности, тип</w:t>
            </w:r>
          </w:p>
        </w:tc>
        <w:tc>
          <w:tcPr>
            <w:tcW w:w="1570" w:type="dxa"/>
            <w:tcBorders>
              <w:top w:val="single" w:sz="4" w:space="0" w:color="000000"/>
              <w:left w:val="single" w:sz="4" w:space="0" w:color="000000"/>
              <w:bottom w:val="single" w:sz="4" w:space="0" w:color="000000"/>
            </w:tcBorders>
            <w:shd w:val="clear" w:color="auto" w:fill="auto"/>
            <w:vAlign w:val="center"/>
          </w:tcPr>
          <w:p w14:paraId="293A111A" w14:textId="77777777" w:rsidR="009F01C6" w:rsidRPr="00F1697D" w:rsidRDefault="009F01C6" w:rsidP="004F373B">
            <w:pPr>
              <w:pStyle w:val="af0"/>
              <w:jc w:val="center"/>
              <w:rPr>
                <w:sz w:val="20"/>
                <w:szCs w:val="20"/>
              </w:rPr>
            </w:pPr>
            <w:r w:rsidRPr="00F1697D">
              <w:t>ТЗЛМ-200</w:t>
            </w:r>
          </w:p>
        </w:tc>
        <w:tc>
          <w:tcPr>
            <w:tcW w:w="1560" w:type="dxa"/>
            <w:tcBorders>
              <w:top w:val="single" w:sz="4" w:space="0" w:color="000000"/>
              <w:left w:val="single" w:sz="4" w:space="0" w:color="000000"/>
              <w:bottom w:val="single" w:sz="4" w:space="0" w:color="000000"/>
            </w:tcBorders>
            <w:shd w:val="clear" w:color="auto" w:fill="auto"/>
            <w:vAlign w:val="center"/>
          </w:tcPr>
          <w:p w14:paraId="33AED668" w14:textId="77777777" w:rsidR="009F01C6" w:rsidRPr="00DC0B3B" w:rsidRDefault="009F01C6" w:rsidP="004F373B">
            <w:pPr>
              <w:pStyle w:val="af0"/>
              <w:jc w:val="center"/>
              <w:rPr>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23F4" w14:textId="77777777" w:rsidR="009F01C6" w:rsidRPr="008A6E30" w:rsidRDefault="009F01C6" w:rsidP="004F373B">
            <w:pPr>
              <w:pStyle w:val="af0"/>
              <w:jc w:val="center"/>
            </w:pPr>
          </w:p>
        </w:tc>
      </w:tr>
      <w:tr w:rsidR="009F01C6" w:rsidRPr="008A6E30" w14:paraId="38D5D95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A5065D1" w14:textId="77777777" w:rsidR="009F01C6" w:rsidRPr="008A6E30" w:rsidRDefault="009F01C6" w:rsidP="004F373B">
            <w:pPr>
              <w:pStyle w:val="af0"/>
            </w:pPr>
            <w:r w:rsidRPr="008A6E30">
              <w:t>7.16</w:t>
            </w:r>
          </w:p>
        </w:tc>
        <w:tc>
          <w:tcPr>
            <w:tcW w:w="4850" w:type="dxa"/>
            <w:tcBorders>
              <w:top w:val="single" w:sz="4" w:space="0" w:color="000000"/>
              <w:left w:val="single" w:sz="4" w:space="0" w:color="000000"/>
              <w:bottom w:val="single" w:sz="4" w:space="0" w:color="000000"/>
            </w:tcBorders>
            <w:shd w:val="clear" w:color="auto" w:fill="auto"/>
            <w:vAlign w:val="center"/>
          </w:tcPr>
          <w:p w14:paraId="295EED8D" w14:textId="77777777" w:rsidR="009F01C6" w:rsidRPr="008A6E30" w:rsidRDefault="009F01C6" w:rsidP="004F373B">
            <w:pPr>
              <w:pStyle w:val="af0"/>
            </w:pPr>
            <w:r w:rsidRPr="008A6E30">
              <w:t>Количество трансформаторов тока нулевой последовательности, шт</w:t>
            </w:r>
          </w:p>
        </w:tc>
        <w:tc>
          <w:tcPr>
            <w:tcW w:w="1570" w:type="dxa"/>
            <w:tcBorders>
              <w:top w:val="single" w:sz="4" w:space="0" w:color="000000"/>
              <w:left w:val="single" w:sz="4" w:space="0" w:color="000000"/>
              <w:bottom w:val="single" w:sz="4" w:space="0" w:color="000000"/>
            </w:tcBorders>
            <w:shd w:val="clear" w:color="auto" w:fill="auto"/>
            <w:vAlign w:val="center"/>
          </w:tcPr>
          <w:p w14:paraId="39CBFFE8" w14:textId="77777777" w:rsidR="009F01C6" w:rsidRPr="00F1697D" w:rsidRDefault="009F01C6" w:rsidP="004F373B">
            <w:pPr>
              <w:pStyle w:val="af0"/>
              <w:jc w:val="center"/>
              <w:rPr>
                <w:sz w:val="20"/>
                <w:szCs w:val="20"/>
              </w:rPr>
            </w:pPr>
            <w:r w:rsidRPr="00F1697D">
              <w:t>6</w:t>
            </w:r>
          </w:p>
        </w:tc>
        <w:tc>
          <w:tcPr>
            <w:tcW w:w="1560" w:type="dxa"/>
            <w:tcBorders>
              <w:top w:val="single" w:sz="4" w:space="0" w:color="000000"/>
              <w:left w:val="single" w:sz="4" w:space="0" w:color="000000"/>
              <w:bottom w:val="single" w:sz="4" w:space="0" w:color="000000"/>
            </w:tcBorders>
            <w:shd w:val="clear" w:color="auto" w:fill="auto"/>
            <w:vAlign w:val="center"/>
          </w:tcPr>
          <w:p w14:paraId="62253E45" w14:textId="77777777" w:rsidR="009F01C6" w:rsidRPr="00DC0B3B" w:rsidRDefault="009F01C6" w:rsidP="004F373B">
            <w:pPr>
              <w:pStyle w:val="af0"/>
              <w:jc w:val="center"/>
              <w:rPr>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D8D9" w14:textId="77777777" w:rsidR="009F01C6" w:rsidRPr="008A6E30" w:rsidRDefault="009F01C6" w:rsidP="004F373B">
            <w:pPr>
              <w:pStyle w:val="af0"/>
              <w:jc w:val="center"/>
              <w:rPr>
                <w:sz w:val="20"/>
                <w:szCs w:val="20"/>
              </w:rPr>
            </w:pPr>
          </w:p>
        </w:tc>
      </w:tr>
      <w:tr w:rsidR="009F01C6" w:rsidRPr="008A6E30" w14:paraId="60B414CE"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F00D17F" w14:textId="77777777" w:rsidR="009F01C6" w:rsidRPr="008A6E30" w:rsidRDefault="009F01C6" w:rsidP="004F373B">
            <w:pPr>
              <w:pStyle w:val="af0"/>
            </w:pPr>
            <w:r w:rsidRPr="008A6E30">
              <w:lastRenderedPageBreak/>
              <w:t>7.17</w:t>
            </w:r>
          </w:p>
        </w:tc>
        <w:tc>
          <w:tcPr>
            <w:tcW w:w="4850" w:type="dxa"/>
            <w:tcBorders>
              <w:top w:val="single" w:sz="4" w:space="0" w:color="000000"/>
              <w:left w:val="single" w:sz="4" w:space="0" w:color="000000"/>
              <w:bottom w:val="single" w:sz="4" w:space="0" w:color="000000"/>
            </w:tcBorders>
            <w:shd w:val="clear" w:color="auto" w:fill="auto"/>
            <w:vAlign w:val="center"/>
          </w:tcPr>
          <w:p w14:paraId="5D71F9FC" w14:textId="77777777" w:rsidR="009F01C6" w:rsidRPr="008A6E30" w:rsidRDefault="009F01C6" w:rsidP="004F373B">
            <w:pPr>
              <w:pStyle w:val="af0"/>
            </w:pPr>
            <w:r w:rsidRPr="008A6E30">
              <w:t>Коэффициент безопасности приборов обмотки для измерений,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78901455" w14:textId="77777777" w:rsidR="009F01C6" w:rsidRPr="00F1697D" w:rsidRDefault="009F01C6" w:rsidP="004F373B">
            <w:pPr>
              <w:pStyle w:val="af0"/>
              <w:jc w:val="center"/>
              <w:rPr>
                <w:sz w:val="20"/>
                <w:szCs w:val="20"/>
              </w:rPr>
            </w:pPr>
            <w:r w:rsidRPr="00F1697D">
              <w:t>10</w:t>
            </w:r>
          </w:p>
        </w:tc>
        <w:tc>
          <w:tcPr>
            <w:tcW w:w="1560" w:type="dxa"/>
            <w:tcBorders>
              <w:top w:val="single" w:sz="4" w:space="0" w:color="000000"/>
              <w:left w:val="single" w:sz="4" w:space="0" w:color="000000"/>
              <w:bottom w:val="single" w:sz="4" w:space="0" w:color="000000"/>
            </w:tcBorders>
            <w:shd w:val="clear" w:color="auto" w:fill="auto"/>
            <w:vAlign w:val="center"/>
          </w:tcPr>
          <w:p w14:paraId="4A68EE46" w14:textId="77777777" w:rsidR="009F01C6" w:rsidRPr="00DC0B3B" w:rsidRDefault="009F01C6" w:rsidP="004F373B">
            <w:pPr>
              <w:pStyle w:val="af0"/>
              <w:jc w:val="center"/>
              <w:rPr>
                <w:sz w:val="20"/>
                <w:szCs w:val="20"/>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9D4C3" w14:textId="77777777" w:rsidR="009F01C6" w:rsidRPr="008A6E30" w:rsidRDefault="009F01C6" w:rsidP="004F373B">
            <w:pPr>
              <w:pStyle w:val="af0"/>
              <w:jc w:val="center"/>
              <w:rPr>
                <w:sz w:val="20"/>
                <w:szCs w:val="20"/>
              </w:rPr>
            </w:pPr>
          </w:p>
        </w:tc>
      </w:tr>
      <w:tr w:rsidR="009F01C6" w:rsidRPr="008A6E30" w14:paraId="725FC7ED"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778F061D" w14:textId="77777777" w:rsidR="009F01C6" w:rsidRPr="008A6E30" w:rsidRDefault="009F01C6" w:rsidP="004F373B">
            <w:pPr>
              <w:pStyle w:val="af0"/>
              <w:jc w:val="center"/>
              <w:rPr>
                <w:sz w:val="20"/>
                <w:szCs w:val="20"/>
              </w:rPr>
            </w:pPr>
            <w:r>
              <w:rPr>
                <w:b/>
              </w:rPr>
              <w:t>8</w:t>
            </w:r>
            <w:r w:rsidRPr="008A6E30">
              <w:rPr>
                <w:b/>
              </w:rPr>
              <w:t>. Требования к ячейкам трансформаторов напряжения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A7A39" w14:textId="77777777" w:rsidR="009F01C6" w:rsidRPr="008A6E30" w:rsidRDefault="009F01C6" w:rsidP="004F373B">
            <w:pPr>
              <w:pStyle w:val="af0"/>
              <w:jc w:val="center"/>
              <w:rPr>
                <w:sz w:val="20"/>
                <w:szCs w:val="20"/>
              </w:rPr>
            </w:pPr>
          </w:p>
        </w:tc>
      </w:tr>
      <w:tr w:rsidR="009F01C6" w:rsidRPr="008A6E30" w14:paraId="1A496E7E" w14:textId="77777777" w:rsidTr="004F373B">
        <w:tc>
          <w:tcPr>
            <w:tcW w:w="850" w:type="dxa"/>
            <w:tcBorders>
              <w:top w:val="single" w:sz="4" w:space="0" w:color="000000"/>
              <w:left w:val="single" w:sz="4" w:space="0" w:color="000000"/>
              <w:bottom w:val="single" w:sz="4" w:space="0" w:color="000000"/>
            </w:tcBorders>
            <w:shd w:val="clear" w:color="auto" w:fill="auto"/>
          </w:tcPr>
          <w:p w14:paraId="5F85CC87" w14:textId="77777777" w:rsidR="009F01C6" w:rsidRPr="008A6E30" w:rsidRDefault="009F01C6" w:rsidP="004F373B">
            <w:pPr>
              <w:pStyle w:val="af0"/>
              <w:rPr>
                <w:bCs/>
              </w:rPr>
            </w:pPr>
            <w:r w:rsidRPr="008A6E30">
              <w:t>9.1</w:t>
            </w:r>
          </w:p>
        </w:tc>
        <w:tc>
          <w:tcPr>
            <w:tcW w:w="4850" w:type="dxa"/>
            <w:tcBorders>
              <w:top w:val="single" w:sz="4" w:space="0" w:color="000000"/>
              <w:left w:val="single" w:sz="4" w:space="0" w:color="000000"/>
              <w:bottom w:val="single" w:sz="4" w:space="0" w:color="000000"/>
            </w:tcBorders>
            <w:shd w:val="clear" w:color="auto" w:fill="auto"/>
            <w:vAlign w:val="center"/>
          </w:tcPr>
          <w:p w14:paraId="2B043395" w14:textId="77777777" w:rsidR="009F01C6" w:rsidRPr="00F1697D" w:rsidRDefault="009F01C6" w:rsidP="004F373B">
            <w:pPr>
              <w:pStyle w:val="af0"/>
              <w:rPr>
                <w:color w:val="000000"/>
              </w:rPr>
            </w:pPr>
            <w:r w:rsidRPr="00F1697D">
              <w:rPr>
                <w:bCs/>
              </w:rPr>
              <w:t>Заводской тип (марка) ТН</w:t>
            </w:r>
          </w:p>
        </w:tc>
        <w:tc>
          <w:tcPr>
            <w:tcW w:w="1570" w:type="dxa"/>
            <w:tcBorders>
              <w:top w:val="single" w:sz="4" w:space="0" w:color="000000"/>
              <w:left w:val="single" w:sz="4" w:space="0" w:color="000000"/>
              <w:bottom w:val="single" w:sz="4" w:space="0" w:color="000000"/>
            </w:tcBorders>
            <w:shd w:val="clear" w:color="auto" w:fill="auto"/>
            <w:vAlign w:val="center"/>
          </w:tcPr>
          <w:p w14:paraId="5B3B9B1E" w14:textId="77777777" w:rsidR="009F01C6" w:rsidRPr="00F1697D" w:rsidRDefault="009F01C6" w:rsidP="004F373B">
            <w:pPr>
              <w:pStyle w:val="af0"/>
              <w:jc w:val="center"/>
              <w:rPr>
                <w:sz w:val="20"/>
                <w:szCs w:val="20"/>
              </w:rPr>
            </w:pPr>
            <w:r w:rsidRPr="00F1697D">
              <w:rPr>
                <w:color w:val="000000"/>
              </w:rPr>
              <w:t>Y12G-C1</w:t>
            </w:r>
          </w:p>
        </w:tc>
        <w:tc>
          <w:tcPr>
            <w:tcW w:w="1560" w:type="dxa"/>
            <w:tcBorders>
              <w:top w:val="single" w:sz="4" w:space="0" w:color="000000"/>
              <w:left w:val="single" w:sz="4" w:space="0" w:color="000000"/>
              <w:bottom w:val="single" w:sz="4" w:space="0" w:color="000000"/>
            </w:tcBorders>
            <w:shd w:val="clear" w:color="auto" w:fill="auto"/>
            <w:vAlign w:val="center"/>
          </w:tcPr>
          <w:p w14:paraId="18BAAC63"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0750" w14:textId="77777777" w:rsidR="009F01C6" w:rsidRPr="008A6E30" w:rsidRDefault="009F01C6" w:rsidP="004F373B">
            <w:pPr>
              <w:pStyle w:val="af0"/>
              <w:jc w:val="center"/>
              <w:rPr>
                <w:sz w:val="20"/>
                <w:szCs w:val="20"/>
              </w:rPr>
            </w:pPr>
          </w:p>
        </w:tc>
      </w:tr>
      <w:tr w:rsidR="009F01C6" w:rsidRPr="008A6E30" w14:paraId="132A61C2" w14:textId="77777777" w:rsidTr="004F373B">
        <w:tc>
          <w:tcPr>
            <w:tcW w:w="850" w:type="dxa"/>
            <w:tcBorders>
              <w:top w:val="single" w:sz="4" w:space="0" w:color="000000"/>
              <w:left w:val="single" w:sz="4" w:space="0" w:color="000000"/>
              <w:bottom w:val="single" w:sz="4" w:space="0" w:color="000000"/>
            </w:tcBorders>
            <w:shd w:val="clear" w:color="auto" w:fill="auto"/>
          </w:tcPr>
          <w:p w14:paraId="0E2096DE" w14:textId="77777777" w:rsidR="009F01C6" w:rsidRPr="008A6E30" w:rsidRDefault="009F01C6" w:rsidP="004F373B">
            <w:pPr>
              <w:pStyle w:val="af0"/>
            </w:pPr>
            <w:r w:rsidRPr="008A6E30">
              <w:t>9.2</w:t>
            </w:r>
          </w:p>
        </w:tc>
        <w:tc>
          <w:tcPr>
            <w:tcW w:w="4850" w:type="dxa"/>
            <w:tcBorders>
              <w:top w:val="single" w:sz="4" w:space="0" w:color="000000"/>
              <w:left w:val="single" w:sz="4" w:space="0" w:color="000000"/>
              <w:bottom w:val="single" w:sz="4" w:space="0" w:color="000000"/>
            </w:tcBorders>
            <w:shd w:val="clear" w:color="auto" w:fill="auto"/>
          </w:tcPr>
          <w:p w14:paraId="134873E1" w14:textId="77777777" w:rsidR="009F01C6" w:rsidRPr="00F1697D" w:rsidRDefault="009F01C6" w:rsidP="004F373B">
            <w:pPr>
              <w:pStyle w:val="af0"/>
              <w:rPr>
                <w:color w:val="000000"/>
              </w:rPr>
            </w:pPr>
            <w:r w:rsidRPr="00F1697D">
              <w:t>Класс напряжения, кВ</w:t>
            </w:r>
          </w:p>
        </w:tc>
        <w:tc>
          <w:tcPr>
            <w:tcW w:w="1570" w:type="dxa"/>
            <w:tcBorders>
              <w:top w:val="single" w:sz="4" w:space="0" w:color="000000"/>
              <w:left w:val="single" w:sz="4" w:space="0" w:color="000000"/>
              <w:bottom w:val="single" w:sz="4" w:space="0" w:color="000000"/>
            </w:tcBorders>
            <w:shd w:val="clear" w:color="auto" w:fill="auto"/>
            <w:vAlign w:val="center"/>
          </w:tcPr>
          <w:p w14:paraId="5D923F2D" w14:textId="77777777" w:rsidR="009F01C6" w:rsidRPr="00F1697D" w:rsidRDefault="009F01C6" w:rsidP="004F373B">
            <w:pPr>
              <w:pStyle w:val="af0"/>
              <w:jc w:val="center"/>
              <w:rPr>
                <w:sz w:val="20"/>
                <w:szCs w:val="20"/>
                <w:lang w:val="en-US"/>
              </w:rPr>
            </w:pPr>
            <w:r w:rsidRPr="00F1697D">
              <w:rPr>
                <w:color w:val="000000"/>
              </w:rPr>
              <w:t>15</w:t>
            </w:r>
          </w:p>
        </w:tc>
        <w:tc>
          <w:tcPr>
            <w:tcW w:w="1560" w:type="dxa"/>
            <w:tcBorders>
              <w:top w:val="single" w:sz="4" w:space="0" w:color="000000"/>
              <w:left w:val="single" w:sz="4" w:space="0" w:color="000000"/>
              <w:bottom w:val="single" w:sz="4" w:space="0" w:color="000000"/>
            </w:tcBorders>
            <w:shd w:val="clear" w:color="auto" w:fill="auto"/>
            <w:vAlign w:val="center"/>
          </w:tcPr>
          <w:p w14:paraId="4E8E8347"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2424" w14:textId="77777777" w:rsidR="009F01C6" w:rsidRPr="008A6E30" w:rsidRDefault="009F01C6" w:rsidP="004F373B">
            <w:pPr>
              <w:pStyle w:val="af0"/>
              <w:jc w:val="center"/>
              <w:rPr>
                <w:sz w:val="20"/>
                <w:szCs w:val="20"/>
              </w:rPr>
            </w:pPr>
          </w:p>
        </w:tc>
      </w:tr>
      <w:tr w:rsidR="009F01C6" w:rsidRPr="008A6E30" w14:paraId="7877AFC6" w14:textId="77777777" w:rsidTr="004F373B">
        <w:tc>
          <w:tcPr>
            <w:tcW w:w="850" w:type="dxa"/>
            <w:tcBorders>
              <w:top w:val="single" w:sz="4" w:space="0" w:color="000000"/>
              <w:left w:val="single" w:sz="4" w:space="0" w:color="000000"/>
              <w:bottom w:val="single" w:sz="4" w:space="0" w:color="000000"/>
            </w:tcBorders>
            <w:shd w:val="clear" w:color="auto" w:fill="auto"/>
          </w:tcPr>
          <w:p w14:paraId="5BF4F96F" w14:textId="77777777" w:rsidR="009F01C6" w:rsidRPr="008A6E30" w:rsidRDefault="009F01C6" w:rsidP="004F373B">
            <w:pPr>
              <w:pStyle w:val="af0"/>
            </w:pPr>
            <w:r w:rsidRPr="008A6E30">
              <w:t>9.3</w:t>
            </w:r>
          </w:p>
        </w:tc>
        <w:tc>
          <w:tcPr>
            <w:tcW w:w="4850" w:type="dxa"/>
            <w:tcBorders>
              <w:top w:val="single" w:sz="4" w:space="0" w:color="000000"/>
              <w:left w:val="single" w:sz="4" w:space="0" w:color="000000"/>
              <w:bottom w:val="single" w:sz="4" w:space="0" w:color="000000"/>
            </w:tcBorders>
            <w:shd w:val="clear" w:color="auto" w:fill="auto"/>
          </w:tcPr>
          <w:p w14:paraId="60120CBC" w14:textId="77777777" w:rsidR="009F01C6" w:rsidRPr="00F1697D" w:rsidRDefault="009F01C6" w:rsidP="004F373B">
            <w:pPr>
              <w:pStyle w:val="af0"/>
              <w:rPr>
                <w:color w:val="000000"/>
              </w:rPr>
            </w:pPr>
            <w:r w:rsidRPr="00F1697D">
              <w:t>Наибольшее рабочее напряжение, кВ</w:t>
            </w:r>
          </w:p>
        </w:tc>
        <w:tc>
          <w:tcPr>
            <w:tcW w:w="1570" w:type="dxa"/>
            <w:tcBorders>
              <w:top w:val="single" w:sz="4" w:space="0" w:color="000000"/>
              <w:left w:val="single" w:sz="4" w:space="0" w:color="000000"/>
              <w:bottom w:val="single" w:sz="4" w:space="0" w:color="000000"/>
            </w:tcBorders>
            <w:shd w:val="clear" w:color="auto" w:fill="auto"/>
            <w:vAlign w:val="center"/>
          </w:tcPr>
          <w:p w14:paraId="2F7F7A57" w14:textId="77777777" w:rsidR="009F01C6" w:rsidRPr="00F1697D" w:rsidRDefault="009F01C6" w:rsidP="004F373B">
            <w:pPr>
              <w:pStyle w:val="af0"/>
              <w:jc w:val="center"/>
              <w:rPr>
                <w:sz w:val="20"/>
                <w:szCs w:val="20"/>
              </w:rPr>
            </w:pPr>
            <w:r w:rsidRPr="00F1697D">
              <w:rPr>
                <w:color w:val="000000"/>
              </w:rPr>
              <w:t>24</w:t>
            </w:r>
          </w:p>
        </w:tc>
        <w:tc>
          <w:tcPr>
            <w:tcW w:w="1560" w:type="dxa"/>
            <w:tcBorders>
              <w:top w:val="single" w:sz="4" w:space="0" w:color="000000"/>
              <w:left w:val="single" w:sz="4" w:space="0" w:color="000000"/>
              <w:bottom w:val="single" w:sz="4" w:space="0" w:color="000000"/>
            </w:tcBorders>
            <w:shd w:val="clear" w:color="auto" w:fill="auto"/>
            <w:vAlign w:val="center"/>
          </w:tcPr>
          <w:p w14:paraId="4885209D"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0C0A" w14:textId="77777777" w:rsidR="009F01C6" w:rsidRPr="008A6E30" w:rsidRDefault="009F01C6" w:rsidP="004F373B">
            <w:pPr>
              <w:pStyle w:val="af0"/>
              <w:jc w:val="center"/>
              <w:rPr>
                <w:sz w:val="20"/>
                <w:szCs w:val="20"/>
              </w:rPr>
            </w:pPr>
          </w:p>
        </w:tc>
      </w:tr>
      <w:tr w:rsidR="009F01C6" w:rsidRPr="008A6E30" w14:paraId="69EE93EE" w14:textId="77777777" w:rsidTr="004F373B">
        <w:tc>
          <w:tcPr>
            <w:tcW w:w="850" w:type="dxa"/>
            <w:tcBorders>
              <w:top w:val="single" w:sz="4" w:space="0" w:color="000000"/>
              <w:left w:val="single" w:sz="4" w:space="0" w:color="000000"/>
              <w:bottom w:val="single" w:sz="4" w:space="0" w:color="000000"/>
            </w:tcBorders>
            <w:shd w:val="clear" w:color="auto" w:fill="auto"/>
          </w:tcPr>
          <w:p w14:paraId="229F3E76" w14:textId="77777777" w:rsidR="009F01C6" w:rsidRPr="008A6E30" w:rsidRDefault="009F01C6" w:rsidP="004F373B">
            <w:pPr>
              <w:pStyle w:val="af0"/>
            </w:pPr>
            <w:r w:rsidRPr="008A6E30">
              <w:t>9.4</w:t>
            </w:r>
          </w:p>
        </w:tc>
        <w:tc>
          <w:tcPr>
            <w:tcW w:w="4850" w:type="dxa"/>
            <w:tcBorders>
              <w:top w:val="single" w:sz="4" w:space="0" w:color="000000"/>
              <w:left w:val="single" w:sz="4" w:space="0" w:color="000000"/>
              <w:bottom w:val="single" w:sz="4" w:space="0" w:color="000000"/>
            </w:tcBorders>
            <w:shd w:val="clear" w:color="auto" w:fill="auto"/>
          </w:tcPr>
          <w:p w14:paraId="522BEE56" w14:textId="77777777" w:rsidR="009F01C6" w:rsidRPr="00F1697D" w:rsidRDefault="009F01C6" w:rsidP="004F373B">
            <w:pPr>
              <w:pStyle w:val="af0"/>
              <w:rPr>
                <w:color w:val="000000"/>
              </w:rPr>
            </w:pPr>
            <w:r w:rsidRPr="00F1697D">
              <w:t>Конструктивное исполнение</w:t>
            </w:r>
          </w:p>
        </w:tc>
        <w:tc>
          <w:tcPr>
            <w:tcW w:w="1570" w:type="dxa"/>
            <w:tcBorders>
              <w:top w:val="single" w:sz="4" w:space="0" w:color="000000"/>
              <w:left w:val="single" w:sz="4" w:space="0" w:color="000000"/>
              <w:bottom w:val="single" w:sz="4" w:space="0" w:color="000000"/>
            </w:tcBorders>
            <w:shd w:val="clear" w:color="auto" w:fill="auto"/>
            <w:vAlign w:val="center"/>
          </w:tcPr>
          <w:p w14:paraId="7A633F4B" w14:textId="77777777" w:rsidR="009F01C6" w:rsidRPr="00F1697D" w:rsidRDefault="009F01C6" w:rsidP="004F373B">
            <w:pPr>
              <w:pStyle w:val="af0"/>
              <w:jc w:val="center"/>
              <w:rPr>
                <w:sz w:val="20"/>
                <w:szCs w:val="20"/>
              </w:rPr>
            </w:pPr>
            <w:r w:rsidRPr="00F1697D">
              <w:rPr>
                <w:color w:val="000000"/>
              </w:rPr>
              <w:t>опорный</w:t>
            </w:r>
          </w:p>
        </w:tc>
        <w:tc>
          <w:tcPr>
            <w:tcW w:w="1560" w:type="dxa"/>
            <w:tcBorders>
              <w:top w:val="single" w:sz="4" w:space="0" w:color="000000"/>
              <w:left w:val="single" w:sz="4" w:space="0" w:color="000000"/>
              <w:bottom w:val="single" w:sz="4" w:space="0" w:color="000000"/>
            </w:tcBorders>
            <w:shd w:val="clear" w:color="auto" w:fill="auto"/>
            <w:vAlign w:val="center"/>
          </w:tcPr>
          <w:p w14:paraId="4C800938"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959D" w14:textId="77777777" w:rsidR="009F01C6" w:rsidRPr="008A6E30" w:rsidRDefault="009F01C6" w:rsidP="004F373B">
            <w:pPr>
              <w:pStyle w:val="af0"/>
              <w:jc w:val="center"/>
              <w:rPr>
                <w:sz w:val="20"/>
                <w:szCs w:val="20"/>
              </w:rPr>
            </w:pPr>
          </w:p>
        </w:tc>
      </w:tr>
      <w:tr w:rsidR="009F01C6" w:rsidRPr="008A6E30" w14:paraId="44C3AAC7" w14:textId="77777777" w:rsidTr="004F373B">
        <w:tc>
          <w:tcPr>
            <w:tcW w:w="850" w:type="dxa"/>
            <w:tcBorders>
              <w:top w:val="single" w:sz="4" w:space="0" w:color="000000"/>
              <w:left w:val="single" w:sz="4" w:space="0" w:color="000000"/>
              <w:bottom w:val="single" w:sz="4" w:space="0" w:color="000000"/>
            </w:tcBorders>
            <w:shd w:val="clear" w:color="auto" w:fill="auto"/>
          </w:tcPr>
          <w:p w14:paraId="00AE00E2" w14:textId="77777777" w:rsidR="009F01C6" w:rsidRPr="008A6E30" w:rsidRDefault="009F01C6" w:rsidP="004F373B">
            <w:pPr>
              <w:pStyle w:val="af0"/>
            </w:pPr>
            <w:r w:rsidRPr="008A6E30">
              <w:t>9.5</w:t>
            </w:r>
          </w:p>
        </w:tc>
        <w:tc>
          <w:tcPr>
            <w:tcW w:w="4850" w:type="dxa"/>
            <w:tcBorders>
              <w:top w:val="single" w:sz="4" w:space="0" w:color="000000"/>
              <w:left w:val="single" w:sz="4" w:space="0" w:color="000000"/>
              <w:bottom w:val="single" w:sz="4" w:space="0" w:color="000000"/>
            </w:tcBorders>
            <w:shd w:val="clear" w:color="auto" w:fill="auto"/>
          </w:tcPr>
          <w:p w14:paraId="2E649566" w14:textId="77777777" w:rsidR="009F01C6" w:rsidRPr="00F1697D" w:rsidRDefault="009F01C6" w:rsidP="004F373B">
            <w:pPr>
              <w:pStyle w:val="af0"/>
              <w:rPr>
                <w:color w:val="000000"/>
              </w:rPr>
            </w:pPr>
            <w:r w:rsidRPr="00F1697D">
              <w:t>Номинальное линейное напряжение на вводах первичной обмотки, кВ</w:t>
            </w:r>
          </w:p>
        </w:tc>
        <w:tc>
          <w:tcPr>
            <w:tcW w:w="1570" w:type="dxa"/>
            <w:tcBorders>
              <w:top w:val="single" w:sz="4" w:space="0" w:color="000000"/>
              <w:left w:val="single" w:sz="4" w:space="0" w:color="000000"/>
              <w:bottom w:val="single" w:sz="4" w:space="0" w:color="000000"/>
            </w:tcBorders>
            <w:shd w:val="clear" w:color="auto" w:fill="auto"/>
            <w:vAlign w:val="center"/>
          </w:tcPr>
          <w:p w14:paraId="63C445D7" w14:textId="77777777" w:rsidR="009F01C6" w:rsidRPr="00F1697D" w:rsidRDefault="009F01C6" w:rsidP="004F373B">
            <w:pPr>
              <w:pStyle w:val="af0"/>
              <w:jc w:val="center"/>
              <w:rPr>
                <w:sz w:val="20"/>
                <w:szCs w:val="20"/>
              </w:rPr>
            </w:pPr>
            <w:r w:rsidRPr="00F1697D">
              <w:rPr>
                <w:color w:val="000000"/>
              </w:rPr>
              <w:t>15</w:t>
            </w:r>
          </w:p>
        </w:tc>
        <w:tc>
          <w:tcPr>
            <w:tcW w:w="1560" w:type="dxa"/>
            <w:tcBorders>
              <w:top w:val="single" w:sz="4" w:space="0" w:color="000000"/>
              <w:left w:val="single" w:sz="4" w:space="0" w:color="000000"/>
              <w:bottom w:val="single" w:sz="4" w:space="0" w:color="000000"/>
            </w:tcBorders>
            <w:shd w:val="clear" w:color="auto" w:fill="auto"/>
            <w:vAlign w:val="center"/>
          </w:tcPr>
          <w:p w14:paraId="7BB84200"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E9F1" w14:textId="77777777" w:rsidR="009F01C6" w:rsidRPr="008A6E30" w:rsidRDefault="009F01C6" w:rsidP="004F373B">
            <w:pPr>
              <w:pStyle w:val="af0"/>
              <w:jc w:val="center"/>
              <w:rPr>
                <w:sz w:val="20"/>
                <w:szCs w:val="20"/>
              </w:rPr>
            </w:pPr>
          </w:p>
        </w:tc>
      </w:tr>
      <w:tr w:rsidR="009F01C6" w:rsidRPr="008A6E30" w14:paraId="1182ABAC" w14:textId="77777777" w:rsidTr="004F373B">
        <w:tc>
          <w:tcPr>
            <w:tcW w:w="850" w:type="dxa"/>
            <w:tcBorders>
              <w:top w:val="single" w:sz="4" w:space="0" w:color="000000"/>
              <w:left w:val="single" w:sz="4" w:space="0" w:color="000000"/>
              <w:bottom w:val="single" w:sz="4" w:space="0" w:color="000000"/>
            </w:tcBorders>
            <w:shd w:val="clear" w:color="auto" w:fill="auto"/>
          </w:tcPr>
          <w:p w14:paraId="217B612C" w14:textId="77777777" w:rsidR="009F01C6" w:rsidRPr="008A6E30" w:rsidRDefault="009F01C6" w:rsidP="004F373B">
            <w:pPr>
              <w:pStyle w:val="af0"/>
            </w:pPr>
            <w:r w:rsidRPr="008A6E30">
              <w:t>9.6</w:t>
            </w:r>
          </w:p>
        </w:tc>
        <w:tc>
          <w:tcPr>
            <w:tcW w:w="4850" w:type="dxa"/>
            <w:tcBorders>
              <w:top w:val="single" w:sz="4" w:space="0" w:color="000000"/>
              <w:left w:val="single" w:sz="4" w:space="0" w:color="000000"/>
              <w:bottom w:val="single" w:sz="4" w:space="0" w:color="000000"/>
            </w:tcBorders>
            <w:shd w:val="clear" w:color="auto" w:fill="auto"/>
          </w:tcPr>
          <w:p w14:paraId="154B9666" w14:textId="77777777" w:rsidR="009F01C6" w:rsidRPr="00F1697D" w:rsidRDefault="009F01C6" w:rsidP="004F373B">
            <w:pPr>
              <w:pStyle w:val="af0"/>
              <w:rPr>
                <w:color w:val="000000"/>
              </w:rPr>
            </w:pPr>
            <w:r w:rsidRPr="00F1697D">
              <w:t>Номинальное линейное напряжение на вводах основных вторичных обмоток, В</w:t>
            </w:r>
          </w:p>
        </w:tc>
        <w:tc>
          <w:tcPr>
            <w:tcW w:w="1570" w:type="dxa"/>
            <w:tcBorders>
              <w:top w:val="single" w:sz="4" w:space="0" w:color="000000"/>
              <w:left w:val="single" w:sz="4" w:space="0" w:color="000000"/>
              <w:bottom w:val="single" w:sz="4" w:space="0" w:color="000000"/>
            </w:tcBorders>
            <w:shd w:val="clear" w:color="auto" w:fill="auto"/>
            <w:vAlign w:val="center"/>
          </w:tcPr>
          <w:p w14:paraId="0FD5907D" w14:textId="77777777" w:rsidR="009F01C6" w:rsidRPr="00F1697D" w:rsidRDefault="009F01C6" w:rsidP="004F373B">
            <w:pPr>
              <w:pStyle w:val="af0"/>
              <w:jc w:val="center"/>
              <w:rPr>
                <w:sz w:val="20"/>
                <w:szCs w:val="20"/>
              </w:rPr>
            </w:pPr>
            <w:r w:rsidRPr="00F1697D">
              <w:rPr>
                <w:color w:val="000000"/>
              </w:rPr>
              <w:t>100</w:t>
            </w:r>
          </w:p>
        </w:tc>
        <w:tc>
          <w:tcPr>
            <w:tcW w:w="1560" w:type="dxa"/>
            <w:tcBorders>
              <w:top w:val="single" w:sz="4" w:space="0" w:color="000000"/>
              <w:left w:val="single" w:sz="4" w:space="0" w:color="000000"/>
              <w:bottom w:val="single" w:sz="4" w:space="0" w:color="000000"/>
            </w:tcBorders>
            <w:shd w:val="clear" w:color="auto" w:fill="auto"/>
            <w:vAlign w:val="center"/>
          </w:tcPr>
          <w:p w14:paraId="0F14BF30"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75B9F" w14:textId="77777777" w:rsidR="009F01C6" w:rsidRPr="008A6E30" w:rsidRDefault="009F01C6" w:rsidP="004F373B">
            <w:pPr>
              <w:pStyle w:val="af0"/>
              <w:jc w:val="center"/>
              <w:rPr>
                <w:sz w:val="20"/>
                <w:szCs w:val="20"/>
              </w:rPr>
            </w:pPr>
          </w:p>
        </w:tc>
      </w:tr>
      <w:tr w:rsidR="009F01C6" w:rsidRPr="008A6E30" w14:paraId="0311C450" w14:textId="77777777" w:rsidTr="004F373B">
        <w:tc>
          <w:tcPr>
            <w:tcW w:w="850" w:type="dxa"/>
            <w:tcBorders>
              <w:top w:val="single" w:sz="4" w:space="0" w:color="000000"/>
              <w:left w:val="single" w:sz="4" w:space="0" w:color="000000"/>
              <w:bottom w:val="single" w:sz="4" w:space="0" w:color="000000"/>
            </w:tcBorders>
            <w:shd w:val="clear" w:color="auto" w:fill="auto"/>
          </w:tcPr>
          <w:p w14:paraId="5D008ED8" w14:textId="77777777" w:rsidR="009F01C6" w:rsidRPr="008A6E30" w:rsidRDefault="009F01C6" w:rsidP="004F373B">
            <w:pPr>
              <w:pStyle w:val="af0"/>
            </w:pPr>
            <w:r w:rsidRPr="008A6E30">
              <w:t>9.7</w:t>
            </w:r>
          </w:p>
        </w:tc>
        <w:tc>
          <w:tcPr>
            <w:tcW w:w="4850" w:type="dxa"/>
            <w:tcBorders>
              <w:top w:val="single" w:sz="4" w:space="0" w:color="000000"/>
              <w:left w:val="single" w:sz="4" w:space="0" w:color="000000"/>
              <w:bottom w:val="single" w:sz="4" w:space="0" w:color="000000"/>
            </w:tcBorders>
            <w:shd w:val="clear" w:color="auto" w:fill="auto"/>
          </w:tcPr>
          <w:p w14:paraId="7974D87F" w14:textId="77777777" w:rsidR="009F01C6" w:rsidRPr="00F1697D" w:rsidRDefault="009F01C6" w:rsidP="004F373B">
            <w:pPr>
              <w:pStyle w:val="af0"/>
              <w:rPr>
                <w:color w:val="000000"/>
              </w:rPr>
            </w:pPr>
            <w:r w:rsidRPr="00F1697D">
              <w:t>Номинальное напряжение вторичных обмоток (для одной фазы), В</w:t>
            </w:r>
          </w:p>
        </w:tc>
        <w:tc>
          <w:tcPr>
            <w:tcW w:w="1570" w:type="dxa"/>
            <w:tcBorders>
              <w:top w:val="single" w:sz="4" w:space="0" w:color="000000"/>
              <w:left w:val="single" w:sz="4" w:space="0" w:color="000000"/>
              <w:bottom w:val="single" w:sz="4" w:space="0" w:color="000000"/>
            </w:tcBorders>
            <w:shd w:val="clear" w:color="auto" w:fill="auto"/>
            <w:vAlign w:val="center"/>
          </w:tcPr>
          <w:p w14:paraId="12A26CC9" w14:textId="77777777" w:rsidR="009F01C6" w:rsidRPr="00F1697D" w:rsidRDefault="009F01C6" w:rsidP="004F373B">
            <w:pPr>
              <w:pStyle w:val="af0"/>
              <w:jc w:val="center"/>
              <w:rPr>
                <w:sz w:val="20"/>
                <w:szCs w:val="20"/>
              </w:rPr>
            </w:pPr>
            <w:r w:rsidRPr="00F1697D">
              <w:rPr>
                <w:color w:val="000000"/>
              </w:rPr>
              <w:t>100/</w:t>
            </w:r>
            <w:r w:rsidRPr="00F1697D">
              <w:rPr>
                <w:rFonts w:eastAsia="Arial"/>
                <w:color w:val="000000"/>
              </w:rPr>
              <w:t>√</w:t>
            </w:r>
            <w:r w:rsidRPr="00F1697D">
              <w:rPr>
                <w:rFonts w:eastAsia="Calibri"/>
                <w:color w:val="000000"/>
                <w:lang w:val="en-US"/>
              </w:rPr>
              <w:t>3</w:t>
            </w:r>
          </w:p>
        </w:tc>
        <w:tc>
          <w:tcPr>
            <w:tcW w:w="1560" w:type="dxa"/>
            <w:tcBorders>
              <w:top w:val="single" w:sz="4" w:space="0" w:color="000000"/>
              <w:left w:val="single" w:sz="4" w:space="0" w:color="000000"/>
              <w:bottom w:val="single" w:sz="4" w:space="0" w:color="000000"/>
            </w:tcBorders>
            <w:shd w:val="clear" w:color="auto" w:fill="auto"/>
            <w:vAlign w:val="center"/>
          </w:tcPr>
          <w:p w14:paraId="7C341D2E"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05675" w14:textId="77777777" w:rsidR="009F01C6" w:rsidRPr="008A6E30" w:rsidRDefault="009F01C6" w:rsidP="004F373B">
            <w:pPr>
              <w:pStyle w:val="af0"/>
              <w:jc w:val="center"/>
              <w:rPr>
                <w:sz w:val="20"/>
                <w:szCs w:val="20"/>
              </w:rPr>
            </w:pPr>
          </w:p>
        </w:tc>
      </w:tr>
      <w:tr w:rsidR="009F01C6" w:rsidRPr="008A6E30" w14:paraId="3C5DEC23" w14:textId="77777777" w:rsidTr="004F373B">
        <w:tc>
          <w:tcPr>
            <w:tcW w:w="850" w:type="dxa"/>
            <w:tcBorders>
              <w:top w:val="single" w:sz="4" w:space="0" w:color="000000"/>
              <w:left w:val="single" w:sz="4" w:space="0" w:color="000000"/>
              <w:bottom w:val="single" w:sz="4" w:space="0" w:color="000000"/>
            </w:tcBorders>
            <w:shd w:val="clear" w:color="auto" w:fill="auto"/>
          </w:tcPr>
          <w:p w14:paraId="5BA4E3A3" w14:textId="77777777" w:rsidR="009F01C6" w:rsidRPr="008A6E30" w:rsidRDefault="009F01C6" w:rsidP="004F373B">
            <w:pPr>
              <w:pStyle w:val="af0"/>
            </w:pPr>
            <w:r w:rsidRPr="008A6E30">
              <w:t>9.8</w:t>
            </w:r>
          </w:p>
        </w:tc>
        <w:tc>
          <w:tcPr>
            <w:tcW w:w="4850" w:type="dxa"/>
            <w:tcBorders>
              <w:top w:val="single" w:sz="4" w:space="0" w:color="000000"/>
              <w:left w:val="single" w:sz="4" w:space="0" w:color="000000"/>
              <w:bottom w:val="single" w:sz="4" w:space="0" w:color="000000"/>
            </w:tcBorders>
            <w:shd w:val="clear" w:color="auto" w:fill="auto"/>
          </w:tcPr>
          <w:p w14:paraId="5FBDD55B" w14:textId="77777777" w:rsidR="009F01C6" w:rsidRPr="00F1697D" w:rsidRDefault="009F01C6" w:rsidP="004F373B">
            <w:pPr>
              <w:pStyle w:val="af0"/>
              <w:rPr>
                <w:color w:val="000000"/>
                <w:lang w:val="en-US"/>
              </w:rPr>
            </w:pPr>
            <w:r w:rsidRPr="00F1697D">
              <w:t>Количество вторичных обмоток, шт</w:t>
            </w:r>
          </w:p>
        </w:tc>
        <w:tc>
          <w:tcPr>
            <w:tcW w:w="1570" w:type="dxa"/>
            <w:tcBorders>
              <w:top w:val="single" w:sz="4" w:space="0" w:color="000000"/>
              <w:left w:val="single" w:sz="4" w:space="0" w:color="000000"/>
              <w:bottom w:val="single" w:sz="4" w:space="0" w:color="000000"/>
            </w:tcBorders>
            <w:shd w:val="clear" w:color="auto" w:fill="auto"/>
            <w:vAlign w:val="center"/>
          </w:tcPr>
          <w:p w14:paraId="10AEFF8B" w14:textId="77777777" w:rsidR="009F01C6" w:rsidRPr="00F1697D" w:rsidRDefault="009F01C6" w:rsidP="004F373B">
            <w:pPr>
              <w:pStyle w:val="af0"/>
              <w:jc w:val="center"/>
              <w:rPr>
                <w:sz w:val="20"/>
                <w:szCs w:val="20"/>
              </w:rPr>
            </w:pPr>
            <w:r w:rsidRPr="00F1697D">
              <w:rPr>
                <w:color w:val="000000"/>
                <w:lang w:val="en-US"/>
              </w:rPr>
              <w:t>3</w:t>
            </w:r>
          </w:p>
        </w:tc>
        <w:tc>
          <w:tcPr>
            <w:tcW w:w="1560" w:type="dxa"/>
            <w:tcBorders>
              <w:top w:val="single" w:sz="4" w:space="0" w:color="000000"/>
              <w:left w:val="single" w:sz="4" w:space="0" w:color="000000"/>
              <w:bottom w:val="single" w:sz="4" w:space="0" w:color="000000"/>
            </w:tcBorders>
            <w:shd w:val="clear" w:color="auto" w:fill="auto"/>
            <w:vAlign w:val="center"/>
          </w:tcPr>
          <w:p w14:paraId="248E3829"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D4D5D" w14:textId="77777777" w:rsidR="009F01C6" w:rsidRPr="008A6E30" w:rsidRDefault="009F01C6" w:rsidP="004F373B">
            <w:pPr>
              <w:pStyle w:val="af0"/>
              <w:jc w:val="center"/>
              <w:rPr>
                <w:sz w:val="20"/>
                <w:szCs w:val="20"/>
              </w:rPr>
            </w:pPr>
          </w:p>
        </w:tc>
      </w:tr>
      <w:tr w:rsidR="009F01C6" w:rsidRPr="008A6E30" w14:paraId="6DD18C3C" w14:textId="77777777" w:rsidTr="004F373B">
        <w:tc>
          <w:tcPr>
            <w:tcW w:w="850" w:type="dxa"/>
            <w:tcBorders>
              <w:top w:val="single" w:sz="4" w:space="0" w:color="000000"/>
              <w:left w:val="single" w:sz="4" w:space="0" w:color="000000"/>
              <w:bottom w:val="single" w:sz="4" w:space="0" w:color="000000"/>
            </w:tcBorders>
            <w:shd w:val="clear" w:color="auto" w:fill="auto"/>
          </w:tcPr>
          <w:p w14:paraId="7A38BE39" w14:textId="77777777" w:rsidR="009F01C6" w:rsidRPr="008A6E30" w:rsidRDefault="009F01C6" w:rsidP="004F373B">
            <w:pPr>
              <w:pStyle w:val="af0"/>
            </w:pPr>
            <w:r w:rsidRPr="008A6E30">
              <w:t>9.9</w:t>
            </w:r>
          </w:p>
        </w:tc>
        <w:tc>
          <w:tcPr>
            <w:tcW w:w="4850" w:type="dxa"/>
            <w:tcBorders>
              <w:top w:val="single" w:sz="4" w:space="0" w:color="000000"/>
              <w:left w:val="single" w:sz="4" w:space="0" w:color="000000"/>
              <w:bottom w:val="single" w:sz="4" w:space="0" w:color="000000"/>
            </w:tcBorders>
            <w:shd w:val="clear" w:color="auto" w:fill="auto"/>
          </w:tcPr>
          <w:p w14:paraId="6DE683CB" w14:textId="77777777" w:rsidR="009F01C6" w:rsidRPr="00F1697D" w:rsidRDefault="009F01C6" w:rsidP="004F373B">
            <w:pPr>
              <w:pStyle w:val="af0"/>
              <w:rPr>
                <w:color w:val="000000"/>
              </w:rPr>
            </w:pPr>
            <w:r w:rsidRPr="00F1697D">
              <w:t>Номинальная трехфазная мощность вторичной обмотки №1 в классе точности 0.5, ВА</w:t>
            </w:r>
          </w:p>
        </w:tc>
        <w:tc>
          <w:tcPr>
            <w:tcW w:w="1570" w:type="dxa"/>
            <w:tcBorders>
              <w:top w:val="single" w:sz="4" w:space="0" w:color="000000"/>
              <w:left w:val="single" w:sz="4" w:space="0" w:color="000000"/>
              <w:bottom w:val="single" w:sz="4" w:space="0" w:color="000000"/>
            </w:tcBorders>
            <w:shd w:val="clear" w:color="auto" w:fill="auto"/>
            <w:vAlign w:val="center"/>
          </w:tcPr>
          <w:p w14:paraId="3F5B02F3" w14:textId="77777777" w:rsidR="009F01C6" w:rsidRPr="00F1697D" w:rsidRDefault="009F01C6" w:rsidP="004F373B">
            <w:pPr>
              <w:pStyle w:val="af0"/>
              <w:jc w:val="center"/>
              <w:rPr>
                <w:sz w:val="20"/>
                <w:szCs w:val="20"/>
              </w:rPr>
            </w:pPr>
            <w:r w:rsidRPr="00F1697D">
              <w:rPr>
                <w:color w:val="000000"/>
                <w:lang w:val="en-US"/>
              </w:rPr>
              <w:t>10</w:t>
            </w:r>
          </w:p>
        </w:tc>
        <w:tc>
          <w:tcPr>
            <w:tcW w:w="1560" w:type="dxa"/>
            <w:tcBorders>
              <w:top w:val="single" w:sz="4" w:space="0" w:color="000000"/>
              <w:left w:val="single" w:sz="4" w:space="0" w:color="000000"/>
              <w:bottom w:val="single" w:sz="4" w:space="0" w:color="000000"/>
            </w:tcBorders>
            <w:shd w:val="clear" w:color="auto" w:fill="auto"/>
            <w:vAlign w:val="center"/>
          </w:tcPr>
          <w:p w14:paraId="218CF607"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7248A" w14:textId="77777777" w:rsidR="009F01C6" w:rsidRPr="008A6E30" w:rsidRDefault="009F01C6" w:rsidP="004F373B">
            <w:pPr>
              <w:pStyle w:val="af0"/>
              <w:jc w:val="center"/>
              <w:rPr>
                <w:sz w:val="20"/>
                <w:szCs w:val="20"/>
              </w:rPr>
            </w:pPr>
          </w:p>
        </w:tc>
      </w:tr>
      <w:tr w:rsidR="009F01C6" w:rsidRPr="008A6E30" w14:paraId="315CF321" w14:textId="77777777" w:rsidTr="004F373B">
        <w:tc>
          <w:tcPr>
            <w:tcW w:w="850" w:type="dxa"/>
            <w:tcBorders>
              <w:top w:val="single" w:sz="4" w:space="0" w:color="000000"/>
              <w:left w:val="single" w:sz="4" w:space="0" w:color="000000"/>
              <w:bottom w:val="single" w:sz="4" w:space="0" w:color="000000"/>
            </w:tcBorders>
            <w:shd w:val="clear" w:color="auto" w:fill="auto"/>
          </w:tcPr>
          <w:p w14:paraId="1AFDCC4A" w14:textId="77777777" w:rsidR="009F01C6" w:rsidRPr="008A6E30" w:rsidRDefault="009F01C6" w:rsidP="004F373B">
            <w:pPr>
              <w:pStyle w:val="af0"/>
            </w:pPr>
            <w:r w:rsidRPr="008A6E30">
              <w:t>9.10</w:t>
            </w:r>
          </w:p>
        </w:tc>
        <w:tc>
          <w:tcPr>
            <w:tcW w:w="4850" w:type="dxa"/>
            <w:tcBorders>
              <w:top w:val="single" w:sz="4" w:space="0" w:color="000000"/>
              <w:left w:val="single" w:sz="4" w:space="0" w:color="000000"/>
              <w:bottom w:val="single" w:sz="4" w:space="0" w:color="000000"/>
            </w:tcBorders>
            <w:shd w:val="clear" w:color="auto" w:fill="auto"/>
          </w:tcPr>
          <w:p w14:paraId="1592FB57" w14:textId="77777777" w:rsidR="009F01C6" w:rsidRPr="00F1697D" w:rsidRDefault="009F01C6" w:rsidP="004F373B">
            <w:pPr>
              <w:pStyle w:val="af0"/>
              <w:rPr>
                <w:color w:val="000000"/>
              </w:rPr>
            </w:pPr>
            <w:r w:rsidRPr="00F1697D">
              <w:t>Номинальная трехфазная мощность вторичной обмотки №2 в классе точности 0.5, ВА</w:t>
            </w:r>
          </w:p>
        </w:tc>
        <w:tc>
          <w:tcPr>
            <w:tcW w:w="1570" w:type="dxa"/>
            <w:tcBorders>
              <w:top w:val="single" w:sz="4" w:space="0" w:color="000000"/>
              <w:left w:val="single" w:sz="4" w:space="0" w:color="000000"/>
              <w:bottom w:val="single" w:sz="4" w:space="0" w:color="000000"/>
            </w:tcBorders>
            <w:shd w:val="clear" w:color="auto" w:fill="auto"/>
            <w:vAlign w:val="center"/>
          </w:tcPr>
          <w:p w14:paraId="42C104E2" w14:textId="77777777" w:rsidR="009F01C6" w:rsidRPr="00F1697D" w:rsidRDefault="009F01C6" w:rsidP="004F373B">
            <w:pPr>
              <w:pStyle w:val="af0"/>
              <w:jc w:val="center"/>
              <w:rPr>
                <w:sz w:val="20"/>
                <w:szCs w:val="20"/>
              </w:rPr>
            </w:pPr>
            <w:r w:rsidRPr="00F1697D">
              <w:rPr>
                <w:color w:val="000000"/>
                <w:lang w:val="en-US"/>
              </w:rPr>
              <w:t>5</w:t>
            </w:r>
          </w:p>
        </w:tc>
        <w:tc>
          <w:tcPr>
            <w:tcW w:w="1560" w:type="dxa"/>
            <w:tcBorders>
              <w:top w:val="single" w:sz="4" w:space="0" w:color="000000"/>
              <w:left w:val="single" w:sz="4" w:space="0" w:color="000000"/>
              <w:bottom w:val="single" w:sz="4" w:space="0" w:color="000000"/>
            </w:tcBorders>
            <w:shd w:val="clear" w:color="auto" w:fill="auto"/>
            <w:vAlign w:val="center"/>
          </w:tcPr>
          <w:p w14:paraId="01E5287F"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F542C" w14:textId="77777777" w:rsidR="009F01C6" w:rsidRPr="008A6E30" w:rsidRDefault="009F01C6" w:rsidP="004F373B">
            <w:pPr>
              <w:pStyle w:val="af0"/>
              <w:jc w:val="center"/>
              <w:rPr>
                <w:sz w:val="20"/>
                <w:szCs w:val="20"/>
              </w:rPr>
            </w:pPr>
          </w:p>
        </w:tc>
      </w:tr>
      <w:tr w:rsidR="009F01C6" w:rsidRPr="008A6E30" w14:paraId="63F8B091" w14:textId="77777777" w:rsidTr="004F373B">
        <w:tc>
          <w:tcPr>
            <w:tcW w:w="850" w:type="dxa"/>
            <w:tcBorders>
              <w:top w:val="single" w:sz="4" w:space="0" w:color="000000"/>
              <w:left w:val="single" w:sz="4" w:space="0" w:color="000000"/>
              <w:bottom w:val="single" w:sz="4" w:space="0" w:color="000000"/>
            </w:tcBorders>
            <w:shd w:val="clear" w:color="auto" w:fill="auto"/>
          </w:tcPr>
          <w:p w14:paraId="55E80CFB" w14:textId="77777777" w:rsidR="009F01C6" w:rsidRPr="008A6E30" w:rsidRDefault="009F01C6" w:rsidP="004F373B">
            <w:pPr>
              <w:pStyle w:val="af0"/>
            </w:pPr>
            <w:r w:rsidRPr="008A6E30">
              <w:t>9.11</w:t>
            </w:r>
          </w:p>
        </w:tc>
        <w:tc>
          <w:tcPr>
            <w:tcW w:w="4850" w:type="dxa"/>
            <w:tcBorders>
              <w:top w:val="single" w:sz="4" w:space="0" w:color="000000"/>
              <w:left w:val="single" w:sz="4" w:space="0" w:color="000000"/>
              <w:bottom w:val="single" w:sz="4" w:space="0" w:color="000000"/>
            </w:tcBorders>
            <w:shd w:val="clear" w:color="auto" w:fill="auto"/>
          </w:tcPr>
          <w:p w14:paraId="4246EAC6" w14:textId="77777777" w:rsidR="009F01C6" w:rsidRPr="00F1697D" w:rsidRDefault="009F01C6" w:rsidP="004F373B">
            <w:pPr>
              <w:pStyle w:val="af0"/>
              <w:rPr>
                <w:color w:val="000000"/>
              </w:rPr>
            </w:pPr>
            <w:r w:rsidRPr="00F1697D">
              <w:t>Номинальная трехфазная мощность вторичной обмотки №3 в классе точности 3</w:t>
            </w:r>
            <w:r w:rsidRPr="00F1697D">
              <w:rPr>
                <w:lang w:val="en-US"/>
              </w:rPr>
              <w:t>P</w:t>
            </w:r>
            <w:r w:rsidRPr="00F1697D">
              <w:t>, ВА</w:t>
            </w:r>
          </w:p>
        </w:tc>
        <w:tc>
          <w:tcPr>
            <w:tcW w:w="1570" w:type="dxa"/>
            <w:tcBorders>
              <w:top w:val="single" w:sz="4" w:space="0" w:color="000000"/>
              <w:left w:val="single" w:sz="4" w:space="0" w:color="000000"/>
              <w:bottom w:val="single" w:sz="4" w:space="0" w:color="000000"/>
            </w:tcBorders>
            <w:shd w:val="clear" w:color="auto" w:fill="auto"/>
            <w:vAlign w:val="center"/>
          </w:tcPr>
          <w:p w14:paraId="35A995DB" w14:textId="77777777" w:rsidR="009F01C6" w:rsidRPr="00F1697D" w:rsidRDefault="009F01C6" w:rsidP="004F373B">
            <w:pPr>
              <w:pStyle w:val="af0"/>
              <w:jc w:val="center"/>
              <w:rPr>
                <w:sz w:val="20"/>
                <w:szCs w:val="20"/>
              </w:rPr>
            </w:pPr>
            <w:r w:rsidRPr="00F1697D">
              <w:rPr>
                <w:color w:val="000000"/>
                <w:lang w:val="en-US"/>
              </w:rPr>
              <w:t>30</w:t>
            </w:r>
          </w:p>
        </w:tc>
        <w:tc>
          <w:tcPr>
            <w:tcW w:w="1560" w:type="dxa"/>
            <w:tcBorders>
              <w:top w:val="single" w:sz="4" w:space="0" w:color="000000"/>
              <w:left w:val="single" w:sz="4" w:space="0" w:color="000000"/>
              <w:bottom w:val="single" w:sz="4" w:space="0" w:color="000000"/>
            </w:tcBorders>
            <w:shd w:val="clear" w:color="auto" w:fill="auto"/>
            <w:vAlign w:val="center"/>
          </w:tcPr>
          <w:p w14:paraId="45E6C9ED"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5AFF" w14:textId="77777777" w:rsidR="009F01C6" w:rsidRPr="008A6E30" w:rsidRDefault="009F01C6" w:rsidP="004F373B">
            <w:pPr>
              <w:pStyle w:val="af0"/>
              <w:jc w:val="center"/>
              <w:rPr>
                <w:sz w:val="20"/>
                <w:szCs w:val="20"/>
              </w:rPr>
            </w:pPr>
          </w:p>
        </w:tc>
      </w:tr>
      <w:tr w:rsidR="009F01C6" w:rsidRPr="008A6E30" w14:paraId="6996398A" w14:textId="77777777" w:rsidTr="004F373B">
        <w:tc>
          <w:tcPr>
            <w:tcW w:w="850" w:type="dxa"/>
            <w:tcBorders>
              <w:top w:val="single" w:sz="4" w:space="0" w:color="000000"/>
              <w:left w:val="single" w:sz="4" w:space="0" w:color="000000"/>
              <w:bottom w:val="single" w:sz="4" w:space="0" w:color="000000"/>
            </w:tcBorders>
            <w:shd w:val="clear" w:color="auto" w:fill="auto"/>
          </w:tcPr>
          <w:p w14:paraId="569A92E6" w14:textId="77777777" w:rsidR="009F01C6" w:rsidRPr="008A6E30" w:rsidRDefault="009F01C6" w:rsidP="004F373B">
            <w:pPr>
              <w:pStyle w:val="af0"/>
            </w:pPr>
            <w:r w:rsidRPr="008A6E30">
              <w:t>9.12</w:t>
            </w:r>
          </w:p>
        </w:tc>
        <w:tc>
          <w:tcPr>
            <w:tcW w:w="4850" w:type="dxa"/>
            <w:tcBorders>
              <w:top w:val="single" w:sz="4" w:space="0" w:color="000000"/>
              <w:left w:val="single" w:sz="4" w:space="0" w:color="000000"/>
              <w:bottom w:val="single" w:sz="4" w:space="0" w:color="000000"/>
            </w:tcBorders>
            <w:shd w:val="clear" w:color="auto" w:fill="auto"/>
          </w:tcPr>
          <w:p w14:paraId="030274CC" w14:textId="77777777" w:rsidR="009F01C6" w:rsidRPr="00F1697D" w:rsidRDefault="009F01C6" w:rsidP="004F373B">
            <w:pPr>
              <w:pStyle w:val="af0"/>
              <w:rPr>
                <w:color w:val="000000"/>
              </w:rPr>
            </w:pPr>
            <w:r w:rsidRPr="00F1697D">
              <w:t>Предельная трехфазная мощность первичной обмотки В*А</w:t>
            </w:r>
          </w:p>
        </w:tc>
        <w:tc>
          <w:tcPr>
            <w:tcW w:w="1570" w:type="dxa"/>
            <w:tcBorders>
              <w:top w:val="single" w:sz="4" w:space="0" w:color="000000"/>
              <w:left w:val="single" w:sz="4" w:space="0" w:color="000000"/>
              <w:bottom w:val="single" w:sz="4" w:space="0" w:color="000000"/>
            </w:tcBorders>
            <w:shd w:val="clear" w:color="auto" w:fill="auto"/>
            <w:vAlign w:val="center"/>
          </w:tcPr>
          <w:p w14:paraId="10477786" w14:textId="77777777" w:rsidR="009F01C6" w:rsidRPr="00F1697D" w:rsidRDefault="009F01C6" w:rsidP="004F373B">
            <w:pPr>
              <w:pStyle w:val="af0"/>
              <w:jc w:val="center"/>
              <w:rPr>
                <w:sz w:val="20"/>
                <w:szCs w:val="20"/>
              </w:rPr>
            </w:pPr>
            <w:r w:rsidRPr="00F1697D">
              <w:rPr>
                <w:color w:val="000000"/>
              </w:rPr>
              <w:t>50</w:t>
            </w:r>
          </w:p>
        </w:tc>
        <w:tc>
          <w:tcPr>
            <w:tcW w:w="1560" w:type="dxa"/>
            <w:tcBorders>
              <w:top w:val="single" w:sz="4" w:space="0" w:color="000000"/>
              <w:left w:val="single" w:sz="4" w:space="0" w:color="000000"/>
              <w:bottom w:val="single" w:sz="4" w:space="0" w:color="000000"/>
            </w:tcBorders>
            <w:shd w:val="clear" w:color="auto" w:fill="auto"/>
            <w:vAlign w:val="center"/>
          </w:tcPr>
          <w:p w14:paraId="20C1191D"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3851" w14:textId="77777777" w:rsidR="009F01C6" w:rsidRPr="008A6E30" w:rsidRDefault="009F01C6" w:rsidP="004F373B">
            <w:pPr>
              <w:pStyle w:val="af0"/>
              <w:jc w:val="center"/>
              <w:rPr>
                <w:sz w:val="20"/>
                <w:szCs w:val="20"/>
              </w:rPr>
            </w:pPr>
          </w:p>
        </w:tc>
      </w:tr>
      <w:tr w:rsidR="009F01C6" w:rsidRPr="008A6E30" w14:paraId="391EE2BD" w14:textId="77777777" w:rsidTr="004F373B">
        <w:tc>
          <w:tcPr>
            <w:tcW w:w="850" w:type="dxa"/>
            <w:tcBorders>
              <w:top w:val="single" w:sz="4" w:space="0" w:color="000000"/>
              <w:left w:val="single" w:sz="4" w:space="0" w:color="000000"/>
              <w:bottom w:val="single" w:sz="4" w:space="0" w:color="000000"/>
            </w:tcBorders>
            <w:shd w:val="clear" w:color="auto" w:fill="auto"/>
          </w:tcPr>
          <w:p w14:paraId="432A533A" w14:textId="77777777" w:rsidR="009F01C6" w:rsidRPr="008A6E30" w:rsidRDefault="009F01C6" w:rsidP="004F373B">
            <w:pPr>
              <w:pStyle w:val="af0"/>
            </w:pPr>
            <w:r w:rsidRPr="008A6E30">
              <w:t>9.13</w:t>
            </w:r>
          </w:p>
        </w:tc>
        <w:tc>
          <w:tcPr>
            <w:tcW w:w="4850" w:type="dxa"/>
            <w:tcBorders>
              <w:top w:val="single" w:sz="4" w:space="0" w:color="000000"/>
              <w:left w:val="single" w:sz="4" w:space="0" w:color="000000"/>
              <w:bottom w:val="single" w:sz="4" w:space="0" w:color="000000"/>
            </w:tcBorders>
            <w:shd w:val="clear" w:color="auto" w:fill="auto"/>
          </w:tcPr>
          <w:p w14:paraId="49C7A7B8" w14:textId="77777777" w:rsidR="009F01C6" w:rsidRPr="00F1697D" w:rsidRDefault="009F01C6" w:rsidP="004F373B">
            <w:pPr>
              <w:pStyle w:val="af0"/>
              <w:rPr>
                <w:color w:val="000000"/>
              </w:rPr>
            </w:pPr>
            <w:r w:rsidRPr="00F1697D">
              <w:t>Антиферрорезонансные свойства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0B7A1AE9" w14:textId="77777777" w:rsidR="009F01C6" w:rsidRPr="00F1697D" w:rsidRDefault="009F01C6" w:rsidP="004F373B">
            <w:pPr>
              <w:pStyle w:val="af0"/>
              <w:jc w:val="center"/>
              <w:rPr>
                <w:sz w:val="20"/>
                <w:szCs w:val="20"/>
              </w:rPr>
            </w:pPr>
            <w:r w:rsidRPr="00F1697D">
              <w:rPr>
                <w:color w:val="000000"/>
              </w:rPr>
              <w:t>да</w:t>
            </w:r>
          </w:p>
        </w:tc>
        <w:tc>
          <w:tcPr>
            <w:tcW w:w="1560" w:type="dxa"/>
            <w:tcBorders>
              <w:top w:val="single" w:sz="4" w:space="0" w:color="000000"/>
              <w:left w:val="single" w:sz="4" w:space="0" w:color="000000"/>
              <w:bottom w:val="single" w:sz="4" w:space="0" w:color="000000"/>
            </w:tcBorders>
            <w:shd w:val="clear" w:color="auto" w:fill="auto"/>
            <w:vAlign w:val="center"/>
          </w:tcPr>
          <w:p w14:paraId="666700AF"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22194" w14:textId="77777777" w:rsidR="009F01C6" w:rsidRPr="008A6E30" w:rsidRDefault="009F01C6" w:rsidP="004F373B">
            <w:pPr>
              <w:pStyle w:val="af0"/>
              <w:jc w:val="center"/>
              <w:rPr>
                <w:sz w:val="20"/>
                <w:szCs w:val="20"/>
              </w:rPr>
            </w:pPr>
          </w:p>
        </w:tc>
      </w:tr>
      <w:tr w:rsidR="009F01C6" w:rsidRPr="008A6E30" w14:paraId="0EC875D9" w14:textId="77777777" w:rsidTr="004F373B">
        <w:tc>
          <w:tcPr>
            <w:tcW w:w="850" w:type="dxa"/>
            <w:tcBorders>
              <w:top w:val="single" w:sz="4" w:space="0" w:color="000000"/>
              <w:left w:val="single" w:sz="4" w:space="0" w:color="000000"/>
              <w:bottom w:val="single" w:sz="4" w:space="0" w:color="000000"/>
            </w:tcBorders>
            <w:shd w:val="clear" w:color="auto" w:fill="auto"/>
          </w:tcPr>
          <w:p w14:paraId="70ED3A6F" w14:textId="77777777" w:rsidR="009F01C6" w:rsidRPr="008A6E30" w:rsidRDefault="009F01C6" w:rsidP="004F373B">
            <w:pPr>
              <w:pStyle w:val="af0"/>
            </w:pPr>
            <w:r w:rsidRPr="008A6E30">
              <w:t>9.14</w:t>
            </w:r>
          </w:p>
        </w:tc>
        <w:tc>
          <w:tcPr>
            <w:tcW w:w="4850" w:type="dxa"/>
            <w:tcBorders>
              <w:top w:val="single" w:sz="4" w:space="0" w:color="000000"/>
              <w:left w:val="single" w:sz="4" w:space="0" w:color="000000"/>
              <w:bottom w:val="single" w:sz="4" w:space="0" w:color="000000"/>
            </w:tcBorders>
            <w:shd w:val="clear" w:color="auto" w:fill="auto"/>
          </w:tcPr>
          <w:p w14:paraId="57E7A2FE" w14:textId="77777777" w:rsidR="009F01C6" w:rsidRPr="00F1697D" w:rsidRDefault="009F01C6" w:rsidP="004F373B">
            <w:pPr>
              <w:pStyle w:val="af0"/>
              <w:rPr>
                <w:color w:val="000000"/>
              </w:rPr>
            </w:pPr>
            <w:r w:rsidRPr="00F1697D">
              <w:t>Тип изоляции</w:t>
            </w:r>
          </w:p>
        </w:tc>
        <w:tc>
          <w:tcPr>
            <w:tcW w:w="1570" w:type="dxa"/>
            <w:tcBorders>
              <w:top w:val="single" w:sz="4" w:space="0" w:color="000000"/>
              <w:left w:val="single" w:sz="4" w:space="0" w:color="000000"/>
              <w:bottom w:val="single" w:sz="4" w:space="0" w:color="000000"/>
            </w:tcBorders>
            <w:shd w:val="clear" w:color="auto" w:fill="auto"/>
            <w:vAlign w:val="center"/>
          </w:tcPr>
          <w:p w14:paraId="6C64CF0D" w14:textId="77777777" w:rsidR="009F01C6" w:rsidRPr="00F1697D" w:rsidRDefault="009F01C6" w:rsidP="004F373B">
            <w:pPr>
              <w:pStyle w:val="af0"/>
              <w:jc w:val="center"/>
              <w:rPr>
                <w:sz w:val="20"/>
                <w:szCs w:val="20"/>
              </w:rPr>
            </w:pPr>
            <w:r w:rsidRPr="00F1697D">
              <w:rPr>
                <w:color w:val="000000"/>
              </w:rPr>
              <w:t>литая</w:t>
            </w:r>
          </w:p>
        </w:tc>
        <w:tc>
          <w:tcPr>
            <w:tcW w:w="1560" w:type="dxa"/>
            <w:tcBorders>
              <w:top w:val="single" w:sz="4" w:space="0" w:color="000000"/>
              <w:left w:val="single" w:sz="4" w:space="0" w:color="000000"/>
              <w:bottom w:val="single" w:sz="4" w:space="0" w:color="000000"/>
            </w:tcBorders>
            <w:shd w:val="clear" w:color="auto" w:fill="auto"/>
            <w:vAlign w:val="center"/>
          </w:tcPr>
          <w:p w14:paraId="72680B53"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754AF" w14:textId="77777777" w:rsidR="009F01C6" w:rsidRPr="008A6E30" w:rsidRDefault="009F01C6" w:rsidP="004F373B">
            <w:pPr>
              <w:pStyle w:val="af0"/>
              <w:jc w:val="center"/>
              <w:rPr>
                <w:sz w:val="20"/>
                <w:szCs w:val="20"/>
              </w:rPr>
            </w:pPr>
          </w:p>
        </w:tc>
      </w:tr>
      <w:tr w:rsidR="009F01C6" w:rsidRPr="008A6E30" w14:paraId="5631AC66" w14:textId="77777777" w:rsidTr="004F373B">
        <w:tc>
          <w:tcPr>
            <w:tcW w:w="850" w:type="dxa"/>
            <w:tcBorders>
              <w:top w:val="single" w:sz="4" w:space="0" w:color="000000"/>
              <w:left w:val="single" w:sz="4" w:space="0" w:color="000000"/>
              <w:bottom w:val="single" w:sz="4" w:space="0" w:color="000000"/>
            </w:tcBorders>
            <w:shd w:val="clear" w:color="auto" w:fill="auto"/>
          </w:tcPr>
          <w:p w14:paraId="3B5DC91E" w14:textId="77777777" w:rsidR="009F01C6" w:rsidRPr="008A6E30" w:rsidRDefault="009F01C6" w:rsidP="004F373B">
            <w:pPr>
              <w:pStyle w:val="af0"/>
            </w:pPr>
            <w:r w:rsidRPr="008A6E30">
              <w:t>9.15</w:t>
            </w:r>
          </w:p>
        </w:tc>
        <w:tc>
          <w:tcPr>
            <w:tcW w:w="4850" w:type="dxa"/>
            <w:tcBorders>
              <w:top w:val="single" w:sz="4" w:space="0" w:color="000000"/>
              <w:left w:val="single" w:sz="4" w:space="0" w:color="000000"/>
              <w:bottom w:val="single" w:sz="4" w:space="0" w:color="000000"/>
            </w:tcBorders>
            <w:shd w:val="clear" w:color="auto" w:fill="auto"/>
          </w:tcPr>
          <w:p w14:paraId="17F96216" w14:textId="77777777" w:rsidR="009F01C6" w:rsidRPr="00F1697D" w:rsidRDefault="009F01C6" w:rsidP="004F373B">
            <w:pPr>
              <w:pStyle w:val="af0"/>
              <w:rPr>
                <w:color w:val="000000"/>
              </w:rPr>
            </w:pPr>
            <w:r w:rsidRPr="00F1697D">
              <w:t>Номинальная частота, Гц</w:t>
            </w:r>
          </w:p>
        </w:tc>
        <w:tc>
          <w:tcPr>
            <w:tcW w:w="1570" w:type="dxa"/>
            <w:tcBorders>
              <w:top w:val="single" w:sz="4" w:space="0" w:color="000000"/>
              <w:left w:val="single" w:sz="4" w:space="0" w:color="000000"/>
              <w:bottom w:val="single" w:sz="4" w:space="0" w:color="000000"/>
            </w:tcBorders>
            <w:shd w:val="clear" w:color="auto" w:fill="auto"/>
            <w:vAlign w:val="center"/>
          </w:tcPr>
          <w:p w14:paraId="5534A5D5" w14:textId="77777777" w:rsidR="009F01C6" w:rsidRPr="00F1697D" w:rsidRDefault="009F01C6" w:rsidP="004F373B">
            <w:pPr>
              <w:pStyle w:val="af0"/>
              <w:jc w:val="center"/>
              <w:rPr>
                <w:sz w:val="20"/>
                <w:szCs w:val="20"/>
              </w:rPr>
            </w:pPr>
            <w:r w:rsidRPr="00F1697D">
              <w:rPr>
                <w:color w:val="000000"/>
              </w:rPr>
              <w:t>50</w:t>
            </w:r>
          </w:p>
        </w:tc>
        <w:tc>
          <w:tcPr>
            <w:tcW w:w="1560" w:type="dxa"/>
            <w:tcBorders>
              <w:top w:val="single" w:sz="4" w:space="0" w:color="000000"/>
              <w:left w:val="single" w:sz="4" w:space="0" w:color="000000"/>
              <w:bottom w:val="single" w:sz="4" w:space="0" w:color="000000"/>
            </w:tcBorders>
            <w:shd w:val="clear" w:color="auto" w:fill="auto"/>
            <w:vAlign w:val="center"/>
          </w:tcPr>
          <w:p w14:paraId="5FCAACED"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E40C" w14:textId="77777777" w:rsidR="009F01C6" w:rsidRPr="008A6E30" w:rsidRDefault="009F01C6" w:rsidP="004F373B">
            <w:pPr>
              <w:pStyle w:val="af0"/>
              <w:jc w:val="center"/>
              <w:rPr>
                <w:sz w:val="20"/>
                <w:szCs w:val="20"/>
              </w:rPr>
            </w:pPr>
          </w:p>
        </w:tc>
      </w:tr>
      <w:tr w:rsidR="009F01C6" w:rsidRPr="008A6E30" w14:paraId="532591B1" w14:textId="77777777" w:rsidTr="004F373B">
        <w:tc>
          <w:tcPr>
            <w:tcW w:w="850" w:type="dxa"/>
            <w:tcBorders>
              <w:top w:val="single" w:sz="4" w:space="0" w:color="000000"/>
              <w:left w:val="single" w:sz="4" w:space="0" w:color="000000"/>
              <w:bottom w:val="single" w:sz="4" w:space="0" w:color="000000"/>
            </w:tcBorders>
            <w:shd w:val="clear" w:color="auto" w:fill="auto"/>
          </w:tcPr>
          <w:p w14:paraId="4AAFB1A0" w14:textId="77777777" w:rsidR="009F01C6" w:rsidRPr="008A6E30" w:rsidRDefault="009F01C6" w:rsidP="004F373B">
            <w:pPr>
              <w:pStyle w:val="af0"/>
            </w:pPr>
            <w:r w:rsidRPr="008A6E30">
              <w:t>9.16</w:t>
            </w:r>
          </w:p>
        </w:tc>
        <w:tc>
          <w:tcPr>
            <w:tcW w:w="4850" w:type="dxa"/>
            <w:tcBorders>
              <w:top w:val="single" w:sz="4" w:space="0" w:color="000000"/>
              <w:left w:val="single" w:sz="4" w:space="0" w:color="000000"/>
              <w:bottom w:val="single" w:sz="4" w:space="0" w:color="000000"/>
            </w:tcBorders>
            <w:shd w:val="clear" w:color="auto" w:fill="auto"/>
          </w:tcPr>
          <w:p w14:paraId="513E2888" w14:textId="77777777" w:rsidR="009F01C6" w:rsidRPr="00F1697D" w:rsidRDefault="009F01C6" w:rsidP="004F373B">
            <w:pPr>
              <w:pStyle w:val="af0"/>
              <w:rPr>
                <w:color w:val="000000"/>
              </w:rPr>
            </w:pPr>
            <w:r w:rsidRPr="00F1697D">
              <w:t>Требование к уровню электрической прочности изоляции по ГОСТ1516.3-96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58A5C857" w14:textId="77777777" w:rsidR="009F01C6" w:rsidRPr="00F1697D" w:rsidRDefault="009F01C6" w:rsidP="004F373B">
            <w:pPr>
              <w:pStyle w:val="af0"/>
              <w:jc w:val="center"/>
              <w:rPr>
                <w:sz w:val="20"/>
                <w:szCs w:val="20"/>
              </w:rPr>
            </w:pPr>
            <w:r w:rsidRPr="00F1697D">
              <w:rPr>
                <w:color w:val="000000"/>
              </w:rPr>
              <w:t>да</w:t>
            </w:r>
          </w:p>
        </w:tc>
        <w:tc>
          <w:tcPr>
            <w:tcW w:w="1560" w:type="dxa"/>
            <w:tcBorders>
              <w:top w:val="single" w:sz="4" w:space="0" w:color="000000"/>
              <w:left w:val="single" w:sz="4" w:space="0" w:color="000000"/>
              <w:bottom w:val="single" w:sz="4" w:space="0" w:color="000000"/>
            </w:tcBorders>
            <w:shd w:val="clear" w:color="auto" w:fill="auto"/>
            <w:vAlign w:val="center"/>
          </w:tcPr>
          <w:p w14:paraId="6B0390C3"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57CE8" w14:textId="77777777" w:rsidR="009F01C6" w:rsidRPr="008A6E30" w:rsidRDefault="009F01C6" w:rsidP="004F373B">
            <w:pPr>
              <w:pStyle w:val="af0"/>
              <w:jc w:val="center"/>
              <w:rPr>
                <w:sz w:val="20"/>
                <w:szCs w:val="20"/>
              </w:rPr>
            </w:pPr>
          </w:p>
        </w:tc>
      </w:tr>
      <w:tr w:rsidR="009F01C6" w:rsidRPr="008A6E30" w14:paraId="314A6934" w14:textId="77777777" w:rsidTr="004F373B">
        <w:tc>
          <w:tcPr>
            <w:tcW w:w="850" w:type="dxa"/>
            <w:tcBorders>
              <w:top w:val="single" w:sz="4" w:space="0" w:color="000000"/>
              <w:left w:val="single" w:sz="4" w:space="0" w:color="000000"/>
              <w:bottom w:val="single" w:sz="4" w:space="0" w:color="000000"/>
            </w:tcBorders>
            <w:shd w:val="clear" w:color="auto" w:fill="auto"/>
          </w:tcPr>
          <w:p w14:paraId="63532318" w14:textId="77777777" w:rsidR="009F01C6" w:rsidRPr="008A6E30" w:rsidRDefault="009F01C6" w:rsidP="004F373B">
            <w:pPr>
              <w:pStyle w:val="af0"/>
            </w:pPr>
            <w:r w:rsidRPr="008A6E30">
              <w:t>9.17</w:t>
            </w:r>
          </w:p>
        </w:tc>
        <w:tc>
          <w:tcPr>
            <w:tcW w:w="4850" w:type="dxa"/>
            <w:tcBorders>
              <w:top w:val="single" w:sz="4" w:space="0" w:color="000000"/>
              <w:left w:val="single" w:sz="4" w:space="0" w:color="000000"/>
              <w:bottom w:val="single" w:sz="4" w:space="0" w:color="000000"/>
            </w:tcBorders>
            <w:shd w:val="clear" w:color="auto" w:fill="auto"/>
          </w:tcPr>
          <w:p w14:paraId="077640DD" w14:textId="77777777" w:rsidR="009F01C6" w:rsidRPr="00F1697D" w:rsidRDefault="009F01C6" w:rsidP="004F373B">
            <w:pPr>
              <w:pStyle w:val="af0"/>
              <w:rPr>
                <w:color w:val="000000"/>
              </w:rPr>
            </w:pPr>
            <w:r w:rsidRPr="00F1697D">
              <w:t>Тип конструкции ТН</w:t>
            </w:r>
          </w:p>
        </w:tc>
        <w:tc>
          <w:tcPr>
            <w:tcW w:w="1570" w:type="dxa"/>
            <w:tcBorders>
              <w:top w:val="single" w:sz="4" w:space="0" w:color="000000"/>
              <w:left w:val="single" w:sz="4" w:space="0" w:color="000000"/>
              <w:bottom w:val="single" w:sz="4" w:space="0" w:color="000000"/>
            </w:tcBorders>
            <w:shd w:val="clear" w:color="auto" w:fill="auto"/>
            <w:vAlign w:val="center"/>
          </w:tcPr>
          <w:p w14:paraId="5EA31C66" w14:textId="77777777" w:rsidR="009F01C6" w:rsidRPr="00F1697D" w:rsidRDefault="009F01C6" w:rsidP="004F373B">
            <w:pPr>
              <w:pStyle w:val="af0"/>
              <w:jc w:val="center"/>
              <w:rPr>
                <w:sz w:val="20"/>
                <w:szCs w:val="20"/>
              </w:rPr>
            </w:pPr>
            <w:r w:rsidRPr="00F1697D">
              <w:rPr>
                <w:color w:val="000000"/>
              </w:rPr>
              <w:t>опорный</w:t>
            </w:r>
          </w:p>
        </w:tc>
        <w:tc>
          <w:tcPr>
            <w:tcW w:w="1560" w:type="dxa"/>
            <w:tcBorders>
              <w:top w:val="single" w:sz="4" w:space="0" w:color="000000"/>
              <w:left w:val="single" w:sz="4" w:space="0" w:color="000000"/>
              <w:bottom w:val="single" w:sz="4" w:space="0" w:color="000000"/>
            </w:tcBorders>
            <w:shd w:val="clear" w:color="auto" w:fill="auto"/>
            <w:vAlign w:val="center"/>
          </w:tcPr>
          <w:p w14:paraId="32856526"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3274" w14:textId="77777777" w:rsidR="009F01C6" w:rsidRPr="008A6E30" w:rsidRDefault="009F01C6" w:rsidP="004F373B">
            <w:pPr>
              <w:pStyle w:val="af0"/>
              <w:jc w:val="center"/>
              <w:rPr>
                <w:sz w:val="20"/>
                <w:szCs w:val="20"/>
              </w:rPr>
            </w:pPr>
          </w:p>
        </w:tc>
      </w:tr>
      <w:tr w:rsidR="009F01C6" w:rsidRPr="008A6E30" w14:paraId="091C9E4B" w14:textId="77777777" w:rsidTr="004F373B">
        <w:tc>
          <w:tcPr>
            <w:tcW w:w="850" w:type="dxa"/>
            <w:tcBorders>
              <w:top w:val="single" w:sz="4" w:space="0" w:color="000000"/>
              <w:left w:val="single" w:sz="4" w:space="0" w:color="000000"/>
              <w:bottom w:val="single" w:sz="4" w:space="0" w:color="000000"/>
            </w:tcBorders>
            <w:shd w:val="clear" w:color="auto" w:fill="auto"/>
          </w:tcPr>
          <w:p w14:paraId="0EB2BA4C" w14:textId="77777777" w:rsidR="009F01C6" w:rsidRPr="008A6E30" w:rsidRDefault="009F01C6" w:rsidP="004F373B">
            <w:pPr>
              <w:pStyle w:val="af0"/>
              <w:rPr>
                <w:szCs w:val="20"/>
              </w:rPr>
            </w:pPr>
            <w:r w:rsidRPr="008A6E30">
              <w:t>9.18</w:t>
            </w:r>
          </w:p>
        </w:tc>
        <w:tc>
          <w:tcPr>
            <w:tcW w:w="4850" w:type="dxa"/>
            <w:tcBorders>
              <w:top w:val="single" w:sz="4" w:space="0" w:color="000000"/>
              <w:left w:val="single" w:sz="4" w:space="0" w:color="000000"/>
              <w:bottom w:val="single" w:sz="4" w:space="0" w:color="000000"/>
            </w:tcBorders>
            <w:shd w:val="clear" w:color="auto" w:fill="auto"/>
            <w:vAlign w:val="center"/>
          </w:tcPr>
          <w:p w14:paraId="79A1B73E" w14:textId="77777777" w:rsidR="009F01C6" w:rsidRPr="00F1697D" w:rsidRDefault="009F01C6" w:rsidP="004F373B">
            <w:pPr>
              <w:pStyle w:val="af0"/>
              <w:rPr>
                <w:color w:val="000000"/>
              </w:rPr>
            </w:pPr>
            <w:r w:rsidRPr="00F1697D">
              <w:rPr>
                <w:szCs w:val="20"/>
              </w:rPr>
              <w:t>Длина пути утечки по ГОСТ 9920-89</w:t>
            </w:r>
          </w:p>
        </w:tc>
        <w:tc>
          <w:tcPr>
            <w:tcW w:w="1570" w:type="dxa"/>
            <w:tcBorders>
              <w:top w:val="single" w:sz="4" w:space="0" w:color="000000"/>
              <w:left w:val="single" w:sz="4" w:space="0" w:color="000000"/>
              <w:bottom w:val="single" w:sz="4" w:space="0" w:color="000000"/>
            </w:tcBorders>
            <w:shd w:val="clear" w:color="auto" w:fill="auto"/>
            <w:vAlign w:val="center"/>
          </w:tcPr>
          <w:p w14:paraId="4BFFCA39" w14:textId="77777777" w:rsidR="009F01C6" w:rsidRPr="00F1697D" w:rsidRDefault="009F01C6" w:rsidP="004F373B">
            <w:pPr>
              <w:pStyle w:val="af0"/>
              <w:jc w:val="center"/>
              <w:rPr>
                <w:sz w:val="20"/>
                <w:szCs w:val="20"/>
              </w:rPr>
            </w:pPr>
            <w:r w:rsidRPr="00F1697D">
              <w:rPr>
                <w:color w:val="000000"/>
              </w:rPr>
              <w:t>*</w:t>
            </w:r>
          </w:p>
        </w:tc>
        <w:tc>
          <w:tcPr>
            <w:tcW w:w="1560" w:type="dxa"/>
            <w:tcBorders>
              <w:top w:val="single" w:sz="4" w:space="0" w:color="000000"/>
              <w:left w:val="single" w:sz="4" w:space="0" w:color="000000"/>
              <w:bottom w:val="single" w:sz="4" w:space="0" w:color="000000"/>
            </w:tcBorders>
            <w:shd w:val="clear" w:color="auto" w:fill="auto"/>
            <w:vAlign w:val="center"/>
          </w:tcPr>
          <w:p w14:paraId="2EFDBA8F"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ACF39" w14:textId="77777777" w:rsidR="009F01C6" w:rsidRPr="008A6E30" w:rsidRDefault="009F01C6" w:rsidP="004F373B">
            <w:pPr>
              <w:pStyle w:val="af0"/>
              <w:jc w:val="center"/>
              <w:rPr>
                <w:sz w:val="20"/>
                <w:szCs w:val="20"/>
              </w:rPr>
            </w:pPr>
          </w:p>
        </w:tc>
      </w:tr>
      <w:tr w:rsidR="009F01C6" w:rsidRPr="008A6E30" w14:paraId="5BCA02B0" w14:textId="77777777" w:rsidTr="004F373B">
        <w:tc>
          <w:tcPr>
            <w:tcW w:w="850" w:type="dxa"/>
            <w:tcBorders>
              <w:top w:val="single" w:sz="4" w:space="0" w:color="000000"/>
              <w:left w:val="single" w:sz="4" w:space="0" w:color="000000"/>
              <w:bottom w:val="single" w:sz="4" w:space="0" w:color="000000"/>
            </w:tcBorders>
            <w:shd w:val="clear" w:color="auto" w:fill="auto"/>
          </w:tcPr>
          <w:p w14:paraId="29F15BE5" w14:textId="77777777" w:rsidR="009F01C6" w:rsidRPr="008A6E30" w:rsidRDefault="009F01C6" w:rsidP="004F373B">
            <w:pPr>
              <w:pStyle w:val="af0"/>
              <w:rPr>
                <w:szCs w:val="20"/>
              </w:rPr>
            </w:pPr>
            <w:r w:rsidRPr="008A6E30">
              <w:t>9.20</w:t>
            </w:r>
          </w:p>
        </w:tc>
        <w:tc>
          <w:tcPr>
            <w:tcW w:w="4850" w:type="dxa"/>
            <w:tcBorders>
              <w:top w:val="single" w:sz="4" w:space="0" w:color="000000"/>
              <w:left w:val="single" w:sz="4" w:space="0" w:color="000000"/>
              <w:bottom w:val="single" w:sz="4" w:space="0" w:color="000000"/>
            </w:tcBorders>
            <w:shd w:val="clear" w:color="auto" w:fill="auto"/>
            <w:vAlign w:val="center"/>
          </w:tcPr>
          <w:p w14:paraId="2B5F1FF5" w14:textId="77777777" w:rsidR="009F01C6" w:rsidRPr="00F1697D" w:rsidRDefault="009F01C6" w:rsidP="004F373B">
            <w:pPr>
              <w:pStyle w:val="af0"/>
              <w:rPr>
                <w:color w:val="000000"/>
              </w:rPr>
            </w:pPr>
            <w:r w:rsidRPr="00F1697D">
              <w:rPr>
                <w:szCs w:val="20"/>
              </w:rPr>
              <w:t>Выкатной элемент</w:t>
            </w:r>
          </w:p>
        </w:tc>
        <w:tc>
          <w:tcPr>
            <w:tcW w:w="1570" w:type="dxa"/>
            <w:tcBorders>
              <w:top w:val="single" w:sz="4" w:space="0" w:color="000000"/>
              <w:left w:val="single" w:sz="4" w:space="0" w:color="000000"/>
              <w:bottom w:val="single" w:sz="4" w:space="0" w:color="000000"/>
            </w:tcBorders>
            <w:shd w:val="clear" w:color="auto" w:fill="auto"/>
            <w:vAlign w:val="center"/>
          </w:tcPr>
          <w:p w14:paraId="7B59C395" w14:textId="77777777" w:rsidR="009F01C6" w:rsidRPr="00F1697D" w:rsidRDefault="009F01C6" w:rsidP="004F373B">
            <w:pPr>
              <w:pStyle w:val="af0"/>
              <w:jc w:val="center"/>
              <w:rPr>
                <w:sz w:val="20"/>
                <w:szCs w:val="20"/>
              </w:rPr>
            </w:pPr>
            <w:r w:rsidRPr="00F1697D">
              <w:rPr>
                <w:color w:val="000000"/>
              </w:rPr>
              <w:t>нет</w:t>
            </w:r>
          </w:p>
        </w:tc>
        <w:tc>
          <w:tcPr>
            <w:tcW w:w="1560" w:type="dxa"/>
            <w:tcBorders>
              <w:top w:val="single" w:sz="4" w:space="0" w:color="000000"/>
              <w:left w:val="single" w:sz="4" w:space="0" w:color="000000"/>
              <w:bottom w:val="single" w:sz="4" w:space="0" w:color="000000"/>
            </w:tcBorders>
            <w:shd w:val="clear" w:color="auto" w:fill="auto"/>
            <w:vAlign w:val="center"/>
          </w:tcPr>
          <w:p w14:paraId="3DB11334"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9745" w14:textId="77777777" w:rsidR="009F01C6" w:rsidRPr="008A6E30" w:rsidRDefault="009F01C6" w:rsidP="004F373B">
            <w:pPr>
              <w:pStyle w:val="af0"/>
              <w:jc w:val="center"/>
              <w:rPr>
                <w:sz w:val="20"/>
                <w:szCs w:val="20"/>
              </w:rPr>
            </w:pPr>
          </w:p>
        </w:tc>
      </w:tr>
      <w:tr w:rsidR="009F01C6" w:rsidRPr="008A6E30" w14:paraId="411C3B7F" w14:textId="77777777" w:rsidTr="004F373B">
        <w:tc>
          <w:tcPr>
            <w:tcW w:w="850" w:type="dxa"/>
            <w:tcBorders>
              <w:top w:val="single" w:sz="4" w:space="0" w:color="000000"/>
              <w:left w:val="single" w:sz="4" w:space="0" w:color="000000"/>
              <w:bottom w:val="single" w:sz="4" w:space="0" w:color="000000"/>
            </w:tcBorders>
            <w:shd w:val="clear" w:color="auto" w:fill="auto"/>
          </w:tcPr>
          <w:p w14:paraId="6FD604DC" w14:textId="77777777" w:rsidR="009F01C6" w:rsidRPr="008A6E30" w:rsidRDefault="009F01C6" w:rsidP="004F373B">
            <w:pPr>
              <w:pStyle w:val="af0"/>
              <w:rPr>
                <w:szCs w:val="20"/>
              </w:rPr>
            </w:pPr>
            <w:r w:rsidRPr="008A6E30">
              <w:rPr>
                <w:spacing w:val="-20"/>
              </w:rPr>
              <w:t>9.20.1</w:t>
            </w:r>
          </w:p>
        </w:tc>
        <w:tc>
          <w:tcPr>
            <w:tcW w:w="4850" w:type="dxa"/>
            <w:tcBorders>
              <w:top w:val="single" w:sz="4" w:space="0" w:color="000000"/>
              <w:left w:val="single" w:sz="4" w:space="0" w:color="000000"/>
              <w:bottom w:val="single" w:sz="4" w:space="0" w:color="000000"/>
            </w:tcBorders>
            <w:shd w:val="clear" w:color="auto" w:fill="auto"/>
            <w:vAlign w:val="center"/>
          </w:tcPr>
          <w:p w14:paraId="00854D7C" w14:textId="77777777" w:rsidR="009F01C6" w:rsidRPr="00F1697D" w:rsidRDefault="009F01C6" w:rsidP="004F373B">
            <w:pPr>
              <w:pStyle w:val="af0"/>
              <w:rPr>
                <w:color w:val="000000"/>
              </w:rPr>
            </w:pPr>
            <w:r w:rsidRPr="00F1697D">
              <w:rPr>
                <w:szCs w:val="20"/>
              </w:rPr>
              <w:t>Номинальный ток разъединителя</w:t>
            </w:r>
          </w:p>
        </w:tc>
        <w:tc>
          <w:tcPr>
            <w:tcW w:w="1570" w:type="dxa"/>
            <w:tcBorders>
              <w:top w:val="single" w:sz="4" w:space="0" w:color="000000"/>
              <w:left w:val="single" w:sz="4" w:space="0" w:color="000000"/>
              <w:bottom w:val="single" w:sz="4" w:space="0" w:color="000000"/>
            </w:tcBorders>
            <w:shd w:val="clear" w:color="auto" w:fill="auto"/>
            <w:vAlign w:val="center"/>
          </w:tcPr>
          <w:p w14:paraId="14FA2E58" w14:textId="77777777" w:rsidR="009F01C6" w:rsidRPr="00F1697D" w:rsidRDefault="009F01C6" w:rsidP="004F373B">
            <w:pPr>
              <w:pStyle w:val="af0"/>
              <w:jc w:val="center"/>
              <w:rPr>
                <w:sz w:val="20"/>
                <w:szCs w:val="20"/>
              </w:rPr>
            </w:pPr>
            <w:r w:rsidRPr="00F1697D">
              <w:rPr>
                <w:color w:val="000000"/>
              </w:rPr>
              <w:t>630</w:t>
            </w:r>
          </w:p>
        </w:tc>
        <w:tc>
          <w:tcPr>
            <w:tcW w:w="1560" w:type="dxa"/>
            <w:tcBorders>
              <w:top w:val="single" w:sz="4" w:space="0" w:color="000000"/>
              <w:left w:val="single" w:sz="4" w:space="0" w:color="000000"/>
              <w:bottom w:val="single" w:sz="4" w:space="0" w:color="000000"/>
            </w:tcBorders>
            <w:shd w:val="clear" w:color="auto" w:fill="auto"/>
            <w:vAlign w:val="center"/>
          </w:tcPr>
          <w:p w14:paraId="5CD0A475"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1493" w14:textId="77777777" w:rsidR="009F01C6" w:rsidRPr="008A6E30" w:rsidRDefault="009F01C6" w:rsidP="004F373B">
            <w:pPr>
              <w:pStyle w:val="af0"/>
              <w:jc w:val="center"/>
              <w:rPr>
                <w:sz w:val="20"/>
                <w:szCs w:val="20"/>
              </w:rPr>
            </w:pPr>
          </w:p>
        </w:tc>
      </w:tr>
      <w:tr w:rsidR="009F01C6" w:rsidRPr="008A6E30" w14:paraId="78B69994" w14:textId="77777777" w:rsidTr="004F373B">
        <w:tc>
          <w:tcPr>
            <w:tcW w:w="850" w:type="dxa"/>
            <w:tcBorders>
              <w:top w:val="single" w:sz="4" w:space="0" w:color="000000"/>
              <w:left w:val="single" w:sz="4" w:space="0" w:color="000000"/>
              <w:bottom w:val="single" w:sz="4" w:space="0" w:color="000000"/>
            </w:tcBorders>
            <w:shd w:val="clear" w:color="auto" w:fill="auto"/>
          </w:tcPr>
          <w:p w14:paraId="732346C8" w14:textId="77777777" w:rsidR="009F01C6" w:rsidRPr="008A6E30" w:rsidRDefault="009F01C6" w:rsidP="004F373B">
            <w:pPr>
              <w:pStyle w:val="af0"/>
              <w:rPr>
                <w:szCs w:val="20"/>
              </w:rPr>
            </w:pPr>
            <w:r w:rsidRPr="008A6E30">
              <w:rPr>
                <w:spacing w:val="-20"/>
              </w:rPr>
              <w:t>9.20.2</w:t>
            </w:r>
          </w:p>
        </w:tc>
        <w:tc>
          <w:tcPr>
            <w:tcW w:w="4850" w:type="dxa"/>
            <w:tcBorders>
              <w:top w:val="single" w:sz="4" w:space="0" w:color="000000"/>
              <w:left w:val="single" w:sz="4" w:space="0" w:color="000000"/>
              <w:bottom w:val="single" w:sz="4" w:space="0" w:color="000000"/>
            </w:tcBorders>
            <w:shd w:val="clear" w:color="auto" w:fill="auto"/>
            <w:vAlign w:val="center"/>
          </w:tcPr>
          <w:p w14:paraId="2B5F6A15" w14:textId="77777777" w:rsidR="009F01C6" w:rsidRPr="00F1697D" w:rsidRDefault="009F01C6" w:rsidP="004F373B">
            <w:pPr>
              <w:pStyle w:val="af0"/>
              <w:rPr>
                <w:color w:val="000000"/>
              </w:rPr>
            </w:pPr>
            <w:r w:rsidRPr="00F1697D">
              <w:rPr>
                <w:szCs w:val="20"/>
              </w:rPr>
              <w:t>Ток термической стойкости</w:t>
            </w:r>
          </w:p>
        </w:tc>
        <w:tc>
          <w:tcPr>
            <w:tcW w:w="1570" w:type="dxa"/>
            <w:tcBorders>
              <w:top w:val="single" w:sz="4" w:space="0" w:color="000000"/>
              <w:left w:val="single" w:sz="4" w:space="0" w:color="000000"/>
              <w:bottom w:val="single" w:sz="4" w:space="0" w:color="000000"/>
            </w:tcBorders>
            <w:shd w:val="clear" w:color="auto" w:fill="auto"/>
            <w:vAlign w:val="center"/>
          </w:tcPr>
          <w:p w14:paraId="06757230" w14:textId="77777777" w:rsidR="009F01C6" w:rsidRPr="00F1697D" w:rsidRDefault="009F01C6" w:rsidP="004F373B">
            <w:pPr>
              <w:pStyle w:val="af0"/>
              <w:jc w:val="center"/>
              <w:rPr>
                <w:sz w:val="20"/>
                <w:szCs w:val="20"/>
              </w:rPr>
            </w:pPr>
            <w:r w:rsidRPr="00F1697D">
              <w:rPr>
                <w:color w:val="000000"/>
              </w:rPr>
              <w:t>20</w:t>
            </w:r>
          </w:p>
        </w:tc>
        <w:tc>
          <w:tcPr>
            <w:tcW w:w="1560" w:type="dxa"/>
            <w:tcBorders>
              <w:top w:val="single" w:sz="4" w:space="0" w:color="000000"/>
              <w:left w:val="single" w:sz="4" w:space="0" w:color="000000"/>
              <w:bottom w:val="single" w:sz="4" w:space="0" w:color="000000"/>
            </w:tcBorders>
            <w:shd w:val="clear" w:color="auto" w:fill="auto"/>
            <w:vAlign w:val="center"/>
          </w:tcPr>
          <w:p w14:paraId="62AA44A5"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6A66" w14:textId="77777777" w:rsidR="009F01C6" w:rsidRPr="008A6E30" w:rsidRDefault="009F01C6" w:rsidP="004F373B">
            <w:pPr>
              <w:pStyle w:val="af0"/>
              <w:jc w:val="center"/>
              <w:rPr>
                <w:sz w:val="20"/>
                <w:szCs w:val="20"/>
              </w:rPr>
            </w:pPr>
          </w:p>
        </w:tc>
      </w:tr>
      <w:tr w:rsidR="009F01C6" w:rsidRPr="008A6E30" w14:paraId="6FFFB2A7" w14:textId="77777777" w:rsidTr="004F373B">
        <w:tc>
          <w:tcPr>
            <w:tcW w:w="850" w:type="dxa"/>
            <w:tcBorders>
              <w:top w:val="single" w:sz="4" w:space="0" w:color="000000"/>
              <w:left w:val="single" w:sz="4" w:space="0" w:color="000000"/>
              <w:bottom w:val="single" w:sz="4" w:space="0" w:color="000000"/>
            </w:tcBorders>
            <w:shd w:val="clear" w:color="auto" w:fill="auto"/>
          </w:tcPr>
          <w:p w14:paraId="102EAA65" w14:textId="77777777" w:rsidR="009F01C6" w:rsidRPr="008A6E30" w:rsidRDefault="009F01C6" w:rsidP="004F373B">
            <w:pPr>
              <w:pStyle w:val="af0"/>
            </w:pPr>
            <w:r w:rsidRPr="008A6E30">
              <w:t>9.21</w:t>
            </w:r>
          </w:p>
        </w:tc>
        <w:tc>
          <w:tcPr>
            <w:tcW w:w="4850" w:type="dxa"/>
            <w:tcBorders>
              <w:top w:val="single" w:sz="4" w:space="0" w:color="000000"/>
              <w:left w:val="single" w:sz="4" w:space="0" w:color="000000"/>
              <w:bottom w:val="single" w:sz="4" w:space="0" w:color="000000"/>
            </w:tcBorders>
            <w:shd w:val="clear" w:color="auto" w:fill="auto"/>
            <w:vAlign w:val="center"/>
          </w:tcPr>
          <w:p w14:paraId="694BA042" w14:textId="77777777" w:rsidR="009F01C6" w:rsidRPr="00F1697D" w:rsidRDefault="009F01C6" w:rsidP="004F373B">
            <w:pPr>
              <w:pStyle w:val="af0"/>
              <w:rPr>
                <w:color w:val="000000"/>
              </w:rPr>
            </w:pPr>
            <w:r w:rsidRPr="00F1697D">
              <w:t>Наличие сертификата соответствия или декларации соответствия требованиям безопасности в системе ГОСТ Р и свидетельства об утверждении типа средств измерений</w:t>
            </w:r>
          </w:p>
        </w:tc>
        <w:tc>
          <w:tcPr>
            <w:tcW w:w="1570" w:type="dxa"/>
            <w:tcBorders>
              <w:top w:val="single" w:sz="4" w:space="0" w:color="000000"/>
              <w:left w:val="single" w:sz="4" w:space="0" w:color="000000"/>
              <w:bottom w:val="single" w:sz="4" w:space="0" w:color="000000"/>
            </w:tcBorders>
            <w:shd w:val="clear" w:color="auto" w:fill="auto"/>
            <w:vAlign w:val="center"/>
          </w:tcPr>
          <w:p w14:paraId="154FED54" w14:textId="77777777" w:rsidR="009F01C6" w:rsidRPr="00F1697D" w:rsidRDefault="009F01C6" w:rsidP="004F373B">
            <w:pPr>
              <w:pStyle w:val="af0"/>
              <w:jc w:val="center"/>
              <w:rPr>
                <w:sz w:val="20"/>
                <w:szCs w:val="20"/>
              </w:rPr>
            </w:pPr>
            <w:r w:rsidRPr="00F1697D">
              <w:rPr>
                <w:color w:val="000000"/>
              </w:rPr>
              <w:t>Да</w:t>
            </w:r>
          </w:p>
        </w:tc>
        <w:tc>
          <w:tcPr>
            <w:tcW w:w="1560" w:type="dxa"/>
            <w:tcBorders>
              <w:top w:val="single" w:sz="4" w:space="0" w:color="000000"/>
              <w:left w:val="single" w:sz="4" w:space="0" w:color="000000"/>
              <w:bottom w:val="single" w:sz="4" w:space="0" w:color="000000"/>
            </w:tcBorders>
            <w:shd w:val="clear" w:color="auto" w:fill="auto"/>
            <w:vAlign w:val="center"/>
          </w:tcPr>
          <w:p w14:paraId="365071D4"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BA257" w14:textId="77777777" w:rsidR="009F01C6" w:rsidRPr="008A6E30" w:rsidRDefault="009F01C6" w:rsidP="004F373B">
            <w:pPr>
              <w:pStyle w:val="af0"/>
              <w:jc w:val="center"/>
              <w:rPr>
                <w:sz w:val="20"/>
                <w:szCs w:val="20"/>
              </w:rPr>
            </w:pPr>
          </w:p>
        </w:tc>
      </w:tr>
      <w:tr w:rsidR="009F01C6" w:rsidRPr="008A6E30" w14:paraId="7B8BA0BE" w14:textId="77777777" w:rsidTr="004F373B">
        <w:tc>
          <w:tcPr>
            <w:tcW w:w="850" w:type="dxa"/>
            <w:tcBorders>
              <w:top w:val="single" w:sz="4" w:space="0" w:color="000000"/>
              <w:left w:val="single" w:sz="4" w:space="0" w:color="000000"/>
              <w:bottom w:val="single" w:sz="4" w:space="0" w:color="000000"/>
            </w:tcBorders>
            <w:shd w:val="clear" w:color="auto" w:fill="auto"/>
          </w:tcPr>
          <w:p w14:paraId="3F75A2B6" w14:textId="77777777" w:rsidR="009F01C6" w:rsidRPr="008A6E30" w:rsidRDefault="009F01C6" w:rsidP="004F373B">
            <w:pPr>
              <w:pStyle w:val="af0"/>
            </w:pPr>
            <w:r w:rsidRPr="008A6E30">
              <w:t>9.22</w:t>
            </w:r>
          </w:p>
        </w:tc>
        <w:tc>
          <w:tcPr>
            <w:tcW w:w="4850" w:type="dxa"/>
            <w:tcBorders>
              <w:top w:val="single" w:sz="4" w:space="0" w:color="000000"/>
              <w:left w:val="single" w:sz="4" w:space="0" w:color="000000"/>
              <w:bottom w:val="single" w:sz="4" w:space="0" w:color="000000"/>
            </w:tcBorders>
            <w:shd w:val="clear" w:color="auto" w:fill="auto"/>
            <w:vAlign w:val="center"/>
          </w:tcPr>
          <w:p w14:paraId="1EEFE547" w14:textId="77777777" w:rsidR="009F01C6" w:rsidRPr="00F1697D" w:rsidRDefault="009F01C6" w:rsidP="004F373B">
            <w:pPr>
              <w:pStyle w:val="af0"/>
              <w:rPr>
                <w:color w:val="000000"/>
              </w:rPr>
            </w:pPr>
            <w:r w:rsidRPr="00F1697D">
              <w:t>Наличие свидетельства о первичной поверке средств измерений</w:t>
            </w:r>
          </w:p>
        </w:tc>
        <w:tc>
          <w:tcPr>
            <w:tcW w:w="1570" w:type="dxa"/>
            <w:tcBorders>
              <w:top w:val="single" w:sz="4" w:space="0" w:color="000000"/>
              <w:left w:val="single" w:sz="4" w:space="0" w:color="000000"/>
              <w:bottom w:val="single" w:sz="4" w:space="0" w:color="000000"/>
            </w:tcBorders>
            <w:shd w:val="clear" w:color="auto" w:fill="auto"/>
            <w:vAlign w:val="center"/>
          </w:tcPr>
          <w:p w14:paraId="743BA15E" w14:textId="77777777" w:rsidR="009F01C6" w:rsidRPr="00F1697D" w:rsidRDefault="009F01C6" w:rsidP="004F373B">
            <w:pPr>
              <w:pStyle w:val="af0"/>
              <w:jc w:val="center"/>
              <w:rPr>
                <w:sz w:val="20"/>
                <w:szCs w:val="20"/>
              </w:rPr>
            </w:pPr>
            <w:r w:rsidRPr="00F1697D">
              <w:rPr>
                <w:color w:val="000000"/>
              </w:rPr>
              <w:t>Да</w:t>
            </w:r>
          </w:p>
        </w:tc>
        <w:tc>
          <w:tcPr>
            <w:tcW w:w="1560" w:type="dxa"/>
            <w:tcBorders>
              <w:top w:val="single" w:sz="4" w:space="0" w:color="000000"/>
              <w:left w:val="single" w:sz="4" w:space="0" w:color="000000"/>
              <w:bottom w:val="single" w:sz="4" w:space="0" w:color="000000"/>
            </w:tcBorders>
            <w:shd w:val="clear" w:color="auto" w:fill="auto"/>
            <w:vAlign w:val="center"/>
          </w:tcPr>
          <w:p w14:paraId="2EAA856A" w14:textId="77777777" w:rsidR="009F01C6" w:rsidRPr="00F1697D"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0D7F" w14:textId="77777777" w:rsidR="009F01C6" w:rsidRPr="008A6E30" w:rsidRDefault="009F01C6" w:rsidP="004F373B">
            <w:pPr>
              <w:pStyle w:val="af0"/>
              <w:jc w:val="center"/>
              <w:rPr>
                <w:sz w:val="20"/>
                <w:szCs w:val="20"/>
              </w:rPr>
            </w:pPr>
          </w:p>
        </w:tc>
      </w:tr>
      <w:tr w:rsidR="009F01C6" w:rsidRPr="008A6E30" w14:paraId="42FF91F7"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36A29089" w14:textId="77777777" w:rsidR="009F01C6" w:rsidRPr="008A6E30" w:rsidRDefault="009F01C6" w:rsidP="004F373B">
            <w:pPr>
              <w:pStyle w:val="af0"/>
              <w:jc w:val="center"/>
              <w:rPr>
                <w:b/>
              </w:rPr>
            </w:pPr>
            <w:r w:rsidRPr="008A6E30">
              <w:rPr>
                <w:b/>
              </w:rPr>
              <w:t>10. Релейная защита и автоматика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A6D2" w14:textId="77777777" w:rsidR="009F01C6" w:rsidRPr="008A6E30" w:rsidRDefault="009F01C6" w:rsidP="004F373B">
            <w:pPr>
              <w:pStyle w:val="af0"/>
              <w:jc w:val="center"/>
              <w:rPr>
                <w:b/>
              </w:rPr>
            </w:pPr>
          </w:p>
        </w:tc>
      </w:tr>
      <w:tr w:rsidR="009F01C6" w:rsidRPr="008A6E30" w14:paraId="4D97F26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18F9C1A" w14:textId="77777777" w:rsidR="009F01C6" w:rsidRPr="008A6E30" w:rsidRDefault="009F01C6" w:rsidP="004F373B">
            <w:pPr>
              <w:pStyle w:val="af0"/>
            </w:pPr>
            <w:r w:rsidRPr="008A6E30">
              <w:t>10.1</w:t>
            </w:r>
          </w:p>
        </w:tc>
        <w:tc>
          <w:tcPr>
            <w:tcW w:w="4850" w:type="dxa"/>
            <w:tcBorders>
              <w:top w:val="single" w:sz="4" w:space="0" w:color="000000"/>
              <w:left w:val="single" w:sz="4" w:space="0" w:color="000000"/>
              <w:bottom w:val="single" w:sz="4" w:space="0" w:color="000000"/>
            </w:tcBorders>
            <w:shd w:val="clear" w:color="auto" w:fill="auto"/>
            <w:vAlign w:val="center"/>
          </w:tcPr>
          <w:p w14:paraId="5D647672" w14:textId="77777777" w:rsidR="009F01C6" w:rsidRPr="008A6E30" w:rsidRDefault="009F01C6" w:rsidP="004F373B">
            <w:pPr>
              <w:pStyle w:val="af0"/>
            </w:pPr>
            <w:r w:rsidRPr="008A6E30">
              <w:t>Тип аппаратуры релейной защиты и автоматики ячеек</w:t>
            </w:r>
          </w:p>
          <w:p w14:paraId="7220EDEB" w14:textId="77777777" w:rsidR="009F01C6" w:rsidRPr="008A6E30" w:rsidRDefault="009F01C6" w:rsidP="004F373B">
            <w:pPr>
              <w:pStyle w:val="af0"/>
            </w:pPr>
          </w:p>
        </w:tc>
        <w:tc>
          <w:tcPr>
            <w:tcW w:w="1570" w:type="dxa"/>
            <w:tcBorders>
              <w:top w:val="single" w:sz="4" w:space="0" w:color="000000"/>
              <w:left w:val="single" w:sz="4" w:space="0" w:color="000000"/>
              <w:bottom w:val="single" w:sz="4" w:space="0" w:color="000000"/>
            </w:tcBorders>
            <w:shd w:val="clear" w:color="auto" w:fill="auto"/>
            <w:vAlign w:val="center"/>
          </w:tcPr>
          <w:p w14:paraId="74544FE5" w14:textId="77777777" w:rsidR="009F01C6" w:rsidRPr="008A6E30" w:rsidRDefault="009F01C6" w:rsidP="004F373B">
            <w:pPr>
              <w:pStyle w:val="af0"/>
              <w:jc w:val="center"/>
            </w:pPr>
            <w:r w:rsidRPr="008A6E30">
              <w:t>яч. ВВ: Сириус 2В-5-220В-И1;</w:t>
            </w:r>
          </w:p>
          <w:p w14:paraId="618A0A63" w14:textId="77777777" w:rsidR="009F01C6" w:rsidRPr="008A6E30" w:rsidRDefault="009F01C6" w:rsidP="004F373B">
            <w:pPr>
              <w:pStyle w:val="af0"/>
              <w:jc w:val="center"/>
            </w:pPr>
            <w:r w:rsidRPr="008A6E30">
              <w:lastRenderedPageBreak/>
              <w:t>яч. Т/ОЛ: Сириус 21Л-5-220В-И1;</w:t>
            </w:r>
          </w:p>
          <w:p w14:paraId="07BD5E19" w14:textId="77777777" w:rsidR="009F01C6" w:rsidRPr="008A6E30" w:rsidRDefault="009F01C6" w:rsidP="004F373B">
            <w:pPr>
              <w:pStyle w:val="af0"/>
              <w:jc w:val="center"/>
            </w:pPr>
            <w:r w:rsidRPr="008A6E30">
              <w:t>яч. СВ: Сириус 2С-5-220В-И1;</w:t>
            </w:r>
          </w:p>
          <w:p w14:paraId="06CF884D" w14:textId="77777777" w:rsidR="009F01C6" w:rsidRPr="008A6E30" w:rsidRDefault="009F01C6" w:rsidP="004F373B">
            <w:pPr>
              <w:pStyle w:val="af0"/>
              <w:jc w:val="center"/>
            </w:pPr>
            <w:r w:rsidRPr="008A6E30">
              <w:t>Дуговая защита КРУ: Орион-ДЗ</w:t>
            </w:r>
          </w:p>
        </w:tc>
        <w:tc>
          <w:tcPr>
            <w:tcW w:w="1560" w:type="dxa"/>
            <w:tcBorders>
              <w:top w:val="single" w:sz="4" w:space="0" w:color="000000"/>
              <w:left w:val="single" w:sz="4" w:space="0" w:color="000000"/>
              <w:bottom w:val="single" w:sz="4" w:space="0" w:color="000000"/>
            </w:tcBorders>
            <w:shd w:val="clear" w:color="auto" w:fill="auto"/>
            <w:vAlign w:val="center"/>
          </w:tcPr>
          <w:p w14:paraId="62ACB3AF"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25E1" w14:textId="77777777" w:rsidR="009F01C6" w:rsidRPr="008A6E30" w:rsidRDefault="009F01C6" w:rsidP="004F373B">
            <w:pPr>
              <w:pStyle w:val="af0"/>
              <w:jc w:val="center"/>
            </w:pPr>
          </w:p>
        </w:tc>
      </w:tr>
      <w:tr w:rsidR="009F01C6" w:rsidRPr="008A6E30" w14:paraId="2F25675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93AD55F" w14:textId="77777777" w:rsidR="009F01C6" w:rsidRPr="008A6E30" w:rsidRDefault="009F01C6" w:rsidP="004F373B">
            <w:pPr>
              <w:pStyle w:val="af0"/>
            </w:pPr>
            <w:r w:rsidRPr="008A6E30">
              <w:t>10.2</w:t>
            </w:r>
          </w:p>
        </w:tc>
        <w:tc>
          <w:tcPr>
            <w:tcW w:w="4850" w:type="dxa"/>
            <w:tcBorders>
              <w:top w:val="single" w:sz="4" w:space="0" w:color="000000"/>
              <w:left w:val="single" w:sz="4" w:space="0" w:color="000000"/>
              <w:bottom w:val="single" w:sz="4" w:space="0" w:color="000000"/>
            </w:tcBorders>
            <w:shd w:val="clear" w:color="auto" w:fill="auto"/>
            <w:vAlign w:val="center"/>
          </w:tcPr>
          <w:p w14:paraId="41187EB2" w14:textId="77777777" w:rsidR="009F01C6" w:rsidRPr="008A6E30" w:rsidRDefault="009F01C6" w:rsidP="004F373B">
            <w:pPr>
              <w:pStyle w:val="af0"/>
            </w:pPr>
            <w:r w:rsidRPr="008A6E30">
              <w:t>Напряжение питание вторичных цепей оперативного тока, В</w:t>
            </w:r>
          </w:p>
        </w:tc>
        <w:tc>
          <w:tcPr>
            <w:tcW w:w="1570" w:type="dxa"/>
            <w:tcBorders>
              <w:top w:val="single" w:sz="4" w:space="0" w:color="000000"/>
              <w:left w:val="single" w:sz="4" w:space="0" w:color="000000"/>
              <w:bottom w:val="single" w:sz="4" w:space="0" w:color="000000"/>
            </w:tcBorders>
            <w:shd w:val="clear" w:color="auto" w:fill="auto"/>
            <w:vAlign w:val="center"/>
          </w:tcPr>
          <w:p w14:paraId="63C13CB1" w14:textId="77777777" w:rsidR="009F01C6" w:rsidRPr="008A6E30" w:rsidRDefault="009F01C6" w:rsidP="004F373B">
            <w:pPr>
              <w:pStyle w:val="af0"/>
              <w:jc w:val="center"/>
            </w:pPr>
            <w:r w:rsidRPr="008A6E30">
              <w:t>220</w:t>
            </w:r>
          </w:p>
        </w:tc>
        <w:tc>
          <w:tcPr>
            <w:tcW w:w="1560" w:type="dxa"/>
            <w:tcBorders>
              <w:top w:val="single" w:sz="4" w:space="0" w:color="000000"/>
              <w:left w:val="single" w:sz="4" w:space="0" w:color="000000"/>
              <w:bottom w:val="single" w:sz="4" w:space="0" w:color="000000"/>
            </w:tcBorders>
            <w:shd w:val="clear" w:color="auto" w:fill="auto"/>
            <w:vAlign w:val="center"/>
          </w:tcPr>
          <w:p w14:paraId="07423DD4"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943B" w14:textId="77777777" w:rsidR="009F01C6" w:rsidRPr="008A6E30" w:rsidRDefault="009F01C6" w:rsidP="004F373B">
            <w:pPr>
              <w:pStyle w:val="af0"/>
              <w:jc w:val="center"/>
            </w:pPr>
          </w:p>
        </w:tc>
      </w:tr>
      <w:tr w:rsidR="009F01C6" w:rsidRPr="008A6E30" w14:paraId="16CFC274"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48FA2828" w14:textId="77777777" w:rsidR="009F01C6" w:rsidRPr="008A6E30" w:rsidRDefault="009F01C6" w:rsidP="004F373B">
            <w:pPr>
              <w:pStyle w:val="af0"/>
            </w:pPr>
            <w:r w:rsidRPr="008A6E30">
              <w:t>10.3</w:t>
            </w:r>
          </w:p>
        </w:tc>
        <w:tc>
          <w:tcPr>
            <w:tcW w:w="4850" w:type="dxa"/>
            <w:tcBorders>
              <w:top w:val="single" w:sz="4" w:space="0" w:color="000000"/>
              <w:left w:val="single" w:sz="4" w:space="0" w:color="000000"/>
              <w:bottom w:val="single" w:sz="4" w:space="0" w:color="000000"/>
            </w:tcBorders>
            <w:shd w:val="clear" w:color="auto" w:fill="auto"/>
            <w:vAlign w:val="center"/>
          </w:tcPr>
          <w:p w14:paraId="3FE35F2C" w14:textId="77777777" w:rsidR="009F01C6" w:rsidRPr="008A6E30" w:rsidRDefault="009F01C6" w:rsidP="004F373B">
            <w:pPr>
              <w:pStyle w:val="af0"/>
              <w:rPr>
                <w:spacing w:val="-10"/>
              </w:rPr>
            </w:pPr>
            <w:r w:rsidRPr="008A6E30">
              <w:t>Схемы вторичных соединений</w:t>
            </w:r>
          </w:p>
        </w:tc>
        <w:tc>
          <w:tcPr>
            <w:tcW w:w="1570" w:type="dxa"/>
            <w:tcBorders>
              <w:top w:val="single" w:sz="4" w:space="0" w:color="000000"/>
              <w:left w:val="single" w:sz="4" w:space="0" w:color="000000"/>
              <w:bottom w:val="single" w:sz="4" w:space="0" w:color="000000"/>
            </w:tcBorders>
            <w:shd w:val="clear" w:color="auto" w:fill="auto"/>
            <w:vAlign w:val="center"/>
          </w:tcPr>
          <w:p w14:paraId="10C6F042" w14:textId="77777777" w:rsidR="009F01C6" w:rsidRPr="008A6E30" w:rsidRDefault="009F01C6" w:rsidP="004F373B">
            <w:pPr>
              <w:pStyle w:val="af0"/>
              <w:jc w:val="center"/>
              <w:rPr>
                <w:spacing w:val="-10"/>
              </w:rPr>
            </w:pPr>
            <w:r w:rsidRPr="008A6E30">
              <w:rPr>
                <w:spacing w:val="-10"/>
              </w:rPr>
              <w:t>Разрабатываются и согла-совываются</w:t>
            </w:r>
          </w:p>
          <w:p w14:paraId="3AFBBC37" w14:textId="77777777" w:rsidR="009F01C6" w:rsidRPr="008A6E30" w:rsidRDefault="009F01C6" w:rsidP="004F373B">
            <w:pPr>
              <w:pStyle w:val="af0"/>
              <w:jc w:val="center"/>
            </w:pPr>
            <w:r w:rsidRPr="008A6E30">
              <w:rPr>
                <w:spacing w:val="-10"/>
              </w:rPr>
              <w:t>дополни-тельно</w:t>
            </w:r>
          </w:p>
        </w:tc>
        <w:tc>
          <w:tcPr>
            <w:tcW w:w="1560" w:type="dxa"/>
            <w:tcBorders>
              <w:top w:val="single" w:sz="4" w:space="0" w:color="000000"/>
              <w:left w:val="single" w:sz="4" w:space="0" w:color="000000"/>
              <w:bottom w:val="single" w:sz="4" w:space="0" w:color="000000"/>
            </w:tcBorders>
            <w:shd w:val="clear" w:color="auto" w:fill="auto"/>
            <w:vAlign w:val="center"/>
          </w:tcPr>
          <w:p w14:paraId="66705236"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BF59" w14:textId="77777777" w:rsidR="009F01C6" w:rsidRPr="008A6E30" w:rsidRDefault="009F01C6" w:rsidP="004F373B">
            <w:pPr>
              <w:pStyle w:val="af0"/>
              <w:jc w:val="center"/>
            </w:pPr>
          </w:p>
        </w:tc>
      </w:tr>
      <w:tr w:rsidR="009F01C6" w:rsidRPr="008A6E30" w14:paraId="72C0B8B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B639F34" w14:textId="77777777" w:rsidR="009F01C6" w:rsidRPr="008A6E30" w:rsidRDefault="009F01C6" w:rsidP="004F373B">
            <w:pPr>
              <w:pStyle w:val="af0"/>
            </w:pPr>
            <w:r w:rsidRPr="008A6E30">
              <w:t>10.4</w:t>
            </w:r>
          </w:p>
        </w:tc>
        <w:tc>
          <w:tcPr>
            <w:tcW w:w="4850" w:type="dxa"/>
            <w:tcBorders>
              <w:top w:val="single" w:sz="4" w:space="0" w:color="000000"/>
              <w:left w:val="single" w:sz="4" w:space="0" w:color="000000"/>
              <w:bottom w:val="single" w:sz="4" w:space="0" w:color="000000"/>
            </w:tcBorders>
            <w:shd w:val="clear" w:color="auto" w:fill="auto"/>
            <w:vAlign w:val="center"/>
          </w:tcPr>
          <w:p w14:paraId="77DF572B" w14:textId="77777777" w:rsidR="009F01C6" w:rsidRPr="008A6E30" w:rsidRDefault="009F01C6" w:rsidP="004F373B">
            <w:pPr>
              <w:pStyle w:val="af0"/>
            </w:pPr>
            <w:r w:rsidRPr="008A6E30">
              <w:t>Расположение аппаратуры релейной защиты и автоматики</w:t>
            </w:r>
          </w:p>
        </w:tc>
        <w:tc>
          <w:tcPr>
            <w:tcW w:w="1570" w:type="dxa"/>
            <w:tcBorders>
              <w:top w:val="single" w:sz="4" w:space="0" w:color="000000"/>
              <w:left w:val="single" w:sz="4" w:space="0" w:color="000000"/>
              <w:bottom w:val="single" w:sz="4" w:space="0" w:color="000000"/>
            </w:tcBorders>
            <w:shd w:val="clear" w:color="auto" w:fill="auto"/>
            <w:vAlign w:val="center"/>
          </w:tcPr>
          <w:p w14:paraId="4E1FFF30" w14:textId="77777777" w:rsidR="009F01C6" w:rsidRPr="008A6E30" w:rsidRDefault="009F01C6" w:rsidP="004F373B">
            <w:pPr>
              <w:pStyle w:val="af0"/>
              <w:jc w:val="center"/>
            </w:pPr>
            <w:r w:rsidRPr="008A6E30">
              <w:t>В отсеке РЗА в шкафах КРУ</w:t>
            </w:r>
          </w:p>
        </w:tc>
        <w:tc>
          <w:tcPr>
            <w:tcW w:w="1560" w:type="dxa"/>
            <w:tcBorders>
              <w:top w:val="single" w:sz="4" w:space="0" w:color="000000"/>
              <w:left w:val="single" w:sz="4" w:space="0" w:color="000000"/>
              <w:bottom w:val="single" w:sz="4" w:space="0" w:color="000000"/>
            </w:tcBorders>
            <w:shd w:val="clear" w:color="auto" w:fill="auto"/>
            <w:vAlign w:val="center"/>
          </w:tcPr>
          <w:p w14:paraId="3C8DA3F0"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6FD50" w14:textId="77777777" w:rsidR="009F01C6" w:rsidRPr="008A6E30" w:rsidRDefault="009F01C6" w:rsidP="004F373B">
            <w:pPr>
              <w:pStyle w:val="af0"/>
              <w:jc w:val="center"/>
            </w:pPr>
          </w:p>
        </w:tc>
      </w:tr>
      <w:tr w:rsidR="009F01C6" w:rsidRPr="008A6E30" w14:paraId="2910F59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67ADF01" w14:textId="77777777" w:rsidR="009F01C6" w:rsidRPr="008A6E30" w:rsidRDefault="009F01C6" w:rsidP="004F373B">
            <w:pPr>
              <w:pStyle w:val="af0"/>
            </w:pPr>
            <w:r w:rsidRPr="008A6E30">
              <w:t>10.5</w:t>
            </w:r>
          </w:p>
        </w:tc>
        <w:tc>
          <w:tcPr>
            <w:tcW w:w="4850" w:type="dxa"/>
            <w:tcBorders>
              <w:top w:val="single" w:sz="4" w:space="0" w:color="000000"/>
              <w:left w:val="single" w:sz="4" w:space="0" w:color="000000"/>
              <w:bottom w:val="single" w:sz="4" w:space="0" w:color="000000"/>
            </w:tcBorders>
            <w:shd w:val="clear" w:color="auto" w:fill="auto"/>
            <w:vAlign w:val="center"/>
          </w:tcPr>
          <w:p w14:paraId="12CA0EE5" w14:textId="77777777" w:rsidR="009F01C6" w:rsidRPr="008A6E30" w:rsidRDefault="009F01C6" w:rsidP="004F373B">
            <w:pPr>
              <w:pStyle w:val="af0"/>
            </w:pPr>
            <w:r w:rsidRPr="008A6E30">
              <w:t>Тип дуговой защиты</w:t>
            </w:r>
          </w:p>
        </w:tc>
        <w:tc>
          <w:tcPr>
            <w:tcW w:w="1570" w:type="dxa"/>
            <w:tcBorders>
              <w:top w:val="single" w:sz="4" w:space="0" w:color="000000"/>
              <w:left w:val="single" w:sz="4" w:space="0" w:color="000000"/>
              <w:bottom w:val="single" w:sz="4" w:space="0" w:color="000000"/>
            </w:tcBorders>
            <w:shd w:val="clear" w:color="auto" w:fill="auto"/>
            <w:vAlign w:val="center"/>
          </w:tcPr>
          <w:p w14:paraId="6CAA1F63" w14:textId="77777777" w:rsidR="009F01C6" w:rsidRPr="008A6E30" w:rsidRDefault="009F01C6" w:rsidP="004F373B">
            <w:pPr>
              <w:pStyle w:val="af0"/>
              <w:jc w:val="center"/>
            </w:pPr>
            <w:r w:rsidRPr="008A6E30">
              <w:t>оптическая</w:t>
            </w:r>
          </w:p>
        </w:tc>
        <w:tc>
          <w:tcPr>
            <w:tcW w:w="1560" w:type="dxa"/>
            <w:tcBorders>
              <w:top w:val="single" w:sz="4" w:space="0" w:color="000000"/>
              <w:left w:val="single" w:sz="4" w:space="0" w:color="000000"/>
              <w:bottom w:val="single" w:sz="4" w:space="0" w:color="000000"/>
            </w:tcBorders>
            <w:shd w:val="clear" w:color="auto" w:fill="auto"/>
            <w:vAlign w:val="center"/>
          </w:tcPr>
          <w:p w14:paraId="5582FBA5"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CB53" w14:textId="77777777" w:rsidR="009F01C6" w:rsidRPr="008A6E30" w:rsidRDefault="009F01C6" w:rsidP="004F373B">
            <w:pPr>
              <w:pStyle w:val="af0"/>
              <w:jc w:val="center"/>
            </w:pPr>
          </w:p>
        </w:tc>
      </w:tr>
      <w:tr w:rsidR="009F01C6" w:rsidRPr="008A6E30" w14:paraId="13C2E10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0AAA4B72" w14:textId="77777777" w:rsidR="009F01C6" w:rsidRPr="008A6E30" w:rsidRDefault="009F01C6" w:rsidP="004F373B">
            <w:pPr>
              <w:pStyle w:val="af0"/>
            </w:pPr>
            <w:r w:rsidRPr="008A6E30">
              <w:t>10.6</w:t>
            </w:r>
          </w:p>
        </w:tc>
        <w:tc>
          <w:tcPr>
            <w:tcW w:w="4850" w:type="dxa"/>
            <w:tcBorders>
              <w:top w:val="single" w:sz="4" w:space="0" w:color="000000"/>
              <w:left w:val="single" w:sz="4" w:space="0" w:color="000000"/>
              <w:bottom w:val="single" w:sz="4" w:space="0" w:color="000000"/>
            </w:tcBorders>
            <w:shd w:val="clear" w:color="auto" w:fill="auto"/>
            <w:vAlign w:val="center"/>
          </w:tcPr>
          <w:p w14:paraId="421D009F" w14:textId="77777777" w:rsidR="009F01C6" w:rsidRPr="008A6E30" w:rsidRDefault="009F01C6" w:rsidP="004F373B">
            <w:pPr>
              <w:pStyle w:val="af0"/>
            </w:pPr>
            <w:r w:rsidRPr="008A6E30">
              <w:t>Необходимость выполнения селективной дуговой защиты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6DADB40B" w14:textId="77777777" w:rsidR="009F01C6" w:rsidRPr="008A6E30" w:rsidRDefault="009F01C6" w:rsidP="004F373B">
            <w:pPr>
              <w:pStyle w:val="af0"/>
              <w:jc w:val="center"/>
            </w:pPr>
            <w:r>
              <w:t>*</w:t>
            </w:r>
          </w:p>
        </w:tc>
        <w:tc>
          <w:tcPr>
            <w:tcW w:w="1560" w:type="dxa"/>
            <w:tcBorders>
              <w:top w:val="single" w:sz="4" w:space="0" w:color="000000"/>
              <w:left w:val="single" w:sz="4" w:space="0" w:color="000000"/>
              <w:bottom w:val="single" w:sz="4" w:space="0" w:color="000000"/>
            </w:tcBorders>
            <w:shd w:val="clear" w:color="auto" w:fill="auto"/>
            <w:vAlign w:val="center"/>
          </w:tcPr>
          <w:p w14:paraId="3BE0F37F"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A1F63" w14:textId="77777777" w:rsidR="009F01C6" w:rsidRPr="008A6E30" w:rsidRDefault="009F01C6" w:rsidP="004F373B">
            <w:pPr>
              <w:pStyle w:val="af0"/>
              <w:jc w:val="center"/>
            </w:pPr>
          </w:p>
        </w:tc>
      </w:tr>
      <w:tr w:rsidR="009F01C6" w:rsidRPr="008A6E30" w14:paraId="40D0A991"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36405929" w14:textId="77777777" w:rsidR="009F01C6" w:rsidRPr="008A6E30" w:rsidRDefault="009F01C6" w:rsidP="004F373B">
            <w:pPr>
              <w:pStyle w:val="af0"/>
              <w:jc w:val="center"/>
              <w:rPr>
                <w:b/>
              </w:rPr>
            </w:pPr>
            <w:r w:rsidRPr="008A6E30">
              <w:rPr>
                <w:b/>
              </w:rPr>
              <w:t>11. Учет электроэнергии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3E87" w14:textId="77777777" w:rsidR="009F01C6" w:rsidRPr="008A6E30" w:rsidRDefault="009F01C6" w:rsidP="004F373B">
            <w:pPr>
              <w:pStyle w:val="af0"/>
              <w:jc w:val="center"/>
              <w:rPr>
                <w:b/>
              </w:rPr>
            </w:pPr>
          </w:p>
        </w:tc>
      </w:tr>
      <w:tr w:rsidR="009F01C6" w:rsidRPr="008A6E30" w14:paraId="4956E697"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006086E" w14:textId="77777777" w:rsidR="009F01C6" w:rsidRPr="008A6E30" w:rsidRDefault="009F01C6" w:rsidP="004F373B">
            <w:pPr>
              <w:pStyle w:val="af0"/>
            </w:pPr>
            <w:r w:rsidRPr="008A6E30">
              <w:t>11.1</w:t>
            </w:r>
          </w:p>
        </w:tc>
        <w:tc>
          <w:tcPr>
            <w:tcW w:w="4850" w:type="dxa"/>
            <w:tcBorders>
              <w:top w:val="single" w:sz="4" w:space="0" w:color="000000"/>
              <w:left w:val="single" w:sz="4" w:space="0" w:color="000000"/>
              <w:bottom w:val="single" w:sz="4" w:space="0" w:color="000000"/>
            </w:tcBorders>
            <w:shd w:val="clear" w:color="auto" w:fill="auto"/>
            <w:vAlign w:val="center"/>
          </w:tcPr>
          <w:p w14:paraId="227E14E4" w14:textId="77777777" w:rsidR="009F01C6" w:rsidRPr="008A6E30" w:rsidRDefault="009F01C6" w:rsidP="004F373B">
            <w:pPr>
              <w:pStyle w:val="af0"/>
            </w:pPr>
            <w:r w:rsidRPr="008A6E30">
              <w:t>Тип счетчика</w:t>
            </w:r>
          </w:p>
        </w:tc>
        <w:tc>
          <w:tcPr>
            <w:tcW w:w="1570" w:type="dxa"/>
            <w:tcBorders>
              <w:top w:val="single" w:sz="4" w:space="0" w:color="000000"/>
              <w:left w:val="single" w:sz="4" w:space="0" w:color="000000"/>
              <w:bottom w:val="single" w:sz="4" w:space="0" w:color="000000"/>
            </w:tcBorders>
            <w:shd w:val="clear" w:color="auto" w:fill="auto"/>
            <w:vAlign w:val="center"/>
          </w:tcPr>
          <w:p w14:paraId="59F439C1" w14:textId="77777777" w:rsidR="009F01C6" w:rsidRPr="008A6E30" w:rsidRDefault="009F01C6" w:rsidP="004F373B">
            <w:pPr>
              <w:pStyle w:val="af0"/>
              <w:jc w:val="center"/>
              <w:rPr>
                <w:sz w:val="20"/>
                <w:szCs w:val="20"/>
              </w:rPr>
            </w:pPr>
            <w:r w:rsidRPr="008A6E30">
              <w:t>AV05-RAL-P24 BN-4</w:t>
            </w:r>
          </w:p>
        </w:tc>
        <w:tc>
          <w:tcPr>
            <w:tcW w:w="1560" w:type="dxa"/>
            <w:tcBorders>
              <w:top w:val="single" w:sz="4" w:space="0" w:color="000000"/>
              <w:left w:val="single" w:sz="4" w:space="0" w:color="000000"/>
              <w:bottom w:val="single" w:sz="4" w:space="0" w:color="000000"/>
            </w:tcBorders>
            <w:shd w:val="clear" w:color="auto" w:fill="auto"/>
            <w:vAlign w:val="center"/>
          </w:tcPr>
          <w:p w14:paraId="09589388"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089E5" w14:textId="77777777" w:rsidR="009F01C6" w:rsidRPr="008A6E30" w:rsidRDefault="009F01C6" w:rsidP="004F373B">
            <w:pPr>
              <w:pStyle w:val="af0"/>
              <w:jc w:val="center"/>
            </w:pPr>
          </w:p>
        </w:tc>
      </w:tr>
      <w:tr w:rsidR="009F01C6" w:rsidRPr="008A6E30" w14:paraId="0C6D39C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5D904E0" w14:textId="77777777" w:rsidR="009F01C6" w:rsidRPr="008A6E30" w:rsidRDefault="009F01C6" w:rsidP="004F373B">
            <w:pPr>
              <w:pStyle w:val="af0"/>
            </w:pPr>
            <w:r w:rsidRPr="008A6E30">
              <w:t>11.2</w:t>
            </w:r>
          </w:p>
        </w:tc>
        <w:tc>
          <w:tcPr>
            <w:tcW w:w="4850" w:type="dxa"/>
            <w:tcBorders>
              <w:top w:val="single" w:sz="4" w:space="0" w:color="000000"/>
              <w:left w:val="single" w:sz="4" w:space="0" w:color="000000"/>
              <w:bottom w:val="single" w:sz="4" w:space="0" w:color="000000"/>
            </w:tcBorders>
            <w:shd w:val="clear" w:color="auto" w:fill="auto"/>
            <w:vAlign w:val="center"/>
          </w:tcPr>
          <w:p w14:paraId="119CCCEF" w14:textId="77777777" w:rsidR="009F01C6" w:rsidRPr="008A6E30" w:rsidRDefault="009F01C6" w:rsidP="004F373B">
            <w:pPr>
              <w:pStyle w:val="af0"/>
            </w:pPr>
            <w:r w:rsidRPr="008A6E30">
              <w:t>Класс точности счетчика (для учета активной/реактивной</w:t>
            </w:r>
          </w:p>
          <w:p w14:paraId="476EB235" w14:textId="77777777" w:rsidR="009F01C6" w:rsidRPr="008A6E30" w:rsidRDefault="009F01C6" w:rsidP="004F373B">
            <w:pPr>
              <w:pStyle w:val="af0"/>
            </w:pPr>
            <w:r w:rsidRPr="008A6E30">
              <w:t>электрической энергии)</w:t>
            </w:r>
          </w:p>
        </w:tc>
        <w:tc>
          <w:tcPr>
            <w:tcW w:w="1570" w:type="dxa"/>
            <w:tcBorders>
              <w:top w:val="single" w:sz="4" w:space="0" w:color="000000"/>
              <w:left w:val="single" w:sz="4" w:space="0" w:color="000000"/>
              <w:bottom w:val="single" w:sz="4" w:space="0" w:color="000000"/>
            </w:tcBorders>
            <w:shd w:val="clear" w:color="auto" w:fill="auto"/>
            <w:vAlign w:val="center"/>
          </w:tcPr>
          <w:p w14:paraId="7CB77CBB" w14:textId="77777777" w:rsidR="009F01C6" w:rsidRPr="008A6E30" w:rsidRDefault="009F01C6" w:rsidP="004F373B">
            <w:pPr>
              <w:pStyle w:val="af0"/>
              <w:jc w:val="center"/>
              <w:rPr>
                <w:sz w:val="20"/>
                <w:szCs w:val="20"/>
              </w:rPr>
            </w:pPr>
            <w:r w:rsidRPr="008A6E30">
              <w:t>0,5</w:t>
            </w:r>
            <w:r w:rsidRPr="008A6E30">
              <w:rPr>
                <w:lang w:val="en-US"/>
              </w:rPr>
              <w:t>S/</w:t>
            </w:r>
            <w:r w:rsidRPr="008A6E30">
              <w:t>1,0</w:t>
            </w:r>
          </w:p>
        </w:tc>
        <w:tc>
          <w:tcPr>
            <w:tcW w:w="1560" w:type="dxa"/>
            <w:tcBorders>
              <w:top w:val="single" w:sz="4" w:space="0" w:color="000000"/>
              <w:left w:val="single" w:sz="4" w:space="0" w:color="000000"/>
              <w:bottom w:val="single" w:sz="4" w:space="0" w:color="000000"/>
            </w:tcBorders>
            <w:shd w:val="clear" w:color="auto" w:fill="auto"/>
            <w:vAlign w:val="center"/>
          </w:tcPr>
          <w:p w14:paraId="26391E34"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86590" w14:textId="77777777" w:rsidR="009F01C6" w:rsidRPr="008A6E30" w:rsidRDefault="009F01C6" w:rsidP="004F373B">
            <w:pPr>
              <w:pStyle w:val="af0"/>
              <w:jc w:val="center"/>
              <w:rPr>
                <w:sz w:val="20"/>
                <w:szCs w:val="20"/>
              </w:rPr>
            </w:pPr>
          </w:p>
        </w:tc>
      </w:tr>
      <w:tr w:rsidR="009F01C6" w:rsidRPr="008A6E30" w14:paraId="6AE7109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54D5F14" w14:textId="77777777" w:rsidR="009F01C6" w:rsidRPr="008A6E30" w:rsidRDefault="009F01C6" w:rsidP="004F373B">
            <w:pPr>
              <w:pStyle w:val="af0"/>
            </w:pPr>
            <w:r w:rsidRPr="008A6E30">
              <w:t>11.3</w:t>
            </w:r>
          </w:p>
        </w:tc>
        <w:tc>
          <w:tcPr>
            <w:tcW w:w="4850" w:type="dxa"/>
            <w:tcBorders>
              <w:top w:val="single" w:sz="4" w:space="0" w:color="000000"/>
              <w:left w:val="single" w:sz="4" w:space="0" w:color="000000"/>
              <w:bottom w:val="single" w:sz="4" w:space="0" w:color="000000"/>
            </w:tcBorders>
            <w:shd w:val="clear" w:color="auto" w:fill="auto"/>
            <w:vAlign w:val="center"/>
          </w:tcPr>
          <w:p w14:paraId="1445646D" w14:textId="77777777" w:rsidR="009F01C6" w:rsidRPr="008A6E30" w:rsidRDefault="009F01C6" w:rsidP="004F373B">
            <w:pPr>
              <w:pStyle w:val="af0"/>
            </w:pPr>
            <w:r w:rsidRPr="008A6E30">
              <w:t>Напряжение питания счетчика, В</w:t>
            </w:r>
          </w:p>
          <w:p w14:paraId="452A5B20" w14:textId="77777777" w:rsidR="009F01C6" w:rsidRPr="008A6E30" w:rsidRDefault="009F01C6" w:rsidP="004F373B">
            <w:pPr>
              <w:pStyle w:val="af0"/>
            </w:pPr>
            <w:r w:rsidRPr="008A6E30">
              <w:t>переменное</w:t>
            </w:r>
          </w:p>
        </w:tc>
        <w:tc>
          <w:tcPr>
            <w:tcW w:w="1570" w:type="dxa"/>
            <w:tcBorders>
              <w:top w:val="single" w:sz="4" w:space="0" w:color="000000"/>
              <w:left w:val="single" w:sz="4" w:space="0" w:color="000000"/>
              <w:bottom w:val="single" w:sz="4" w:space="0" w:color="000000"/>
            </w:tcBorders>
            <w:shd w:val="clear" w:color="auto" w:fill="auto"/>
            <w:vAlign w:val="center"/>
          </w:tcPr>
          <w:p w14:paraId="04F6B6F1" w14:textId="77777777" w:rsidR="009F01C6" w:rsidRPr="008A6E30" w:rsidRDefault="009F01C6" w:rsidP="004F373B">
            <w:pPr>
              <w:pStyle w:val="af0"/>
              <w:jc w:val="center"/>
              <w:rPr>
                <w:sz w:val="20"/>
                <w:szCs w:val="20"/>
              </w:rPr>
            </w:pPr>
            <w:r w:rsidRPr="008A6E30">
              <w:t>220</w:t>
            </w:r>
          </w:p>
        </w:tc>
        <w:tc>
          <w:tcPr>
            <w:tcW w:w="1560" w:type="dxa"/>
            <w:tcBorders>
              <w:top w:val="single" w:sz="4" w:space="0" w:color="000000"/>
              <w:left w:val="single" w:sz="4" w:space="0" w:color="000000"/>
              <w:bottom w:val="single" w:sz="4" w:space="0" w:color="000000"/>
            </w:tcBorders>
            <w:shd w:val="clear" w:color="auto" w:fill="auto"/>
            <w:vAlign w:val="center"/>
          </w:tcPr>
          <w:p w14:paraId="07D4E6A3"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0BFB4" w14:textId="77777777" w:rsidR="009F01C6" w:rsidRPr="008A6E30" w:rsidRDefault="009F01C6" w:rsidP="004F373B">
            <w:pPr>
              <w:pStyle w:val="af0"/>
              <w:jc w:val="center"/>
              <w:rPr>
                <w:sz w:val="20"/>
                <w:szCs w:val="20"/>
              </w:rPr>
            </w:pPr>
          </w:p>
        </w:tc>
      </w:tr>
      <w:tr w:rsidR="009F01C6" w:rsidRPr="008A6E30" w14:paraId="4E6D767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D754807" w14:textId="77777777" w:rsidR="009F01C6" w:rsidRPr="008A6E30" w:rsidRDefault="009F01C6" w:rsidP="004F373B">
            <w:pPr>
              <w:pStyle w:val="af0"/>
            </w:pPr>
            <w:r w:rsidRPr="008A6E30">
              <w:t>11.4</w:t>
            </w:r>
          </w:p>
        </w:tc>
        <w:tc>
          <w:tcPr>
            <w:tcW w:w="4850" w:type="dxa"/>
            <w:tcBorders>
              <w:top w:val="single" w:sz="4" w:space="0" w:color="000000"/>
              <w:left w:val="single" w:sz="4" w:space="0" w:color="000000"/>
              <w:bottom w:val="single" w:sz="4" w:space="0" w:color="000000"/>
            </w:tcBorders>
            <w:shd w:val="clear" w:color="auto" w:fill="auto"/>
            <w:vAlign w:val="center"/>
          </w:tcPr>
          <w:p w14:paraId="57590B16" w14:textId="77777777" w:rsidR="009F01C6" w:rsidRPr="008A6E30" w:rsidRDefault="009F01C6" w:rsidP="004F373B">
            <w:pPr>
              <w:pStyle w:val="af0"/>
            </w:pPr>
            <w:r w:rsidRPr="008A6E30">
              <w:t>Расположение счетчика</w:t>
            </w:r>
          </w:p>
        </w:tc>
        <w:tc>
          <w:tcPr>
            <w:tcW w:w="1570" w:type="dxa"/>
            <w:tcBorders>
              <w:top w:val="single" w:sz="4" w:space="0" w:color="000000"/>
              <w:left w:val="single" w:sz="4" w:space="0" w:color="000000"/>
              <w:bottom w:val="single" w:sz="4" w:space="0" w:color="000000"/>
            </w:tcBorders>
            <w:shd w:val="clear" w:color="auto" w:fill="auto"/>
            <w:vAlign w:val="center"/>
          </w:tcPr>
          <w:p w14:paraId="0E0B1CF8" w14:textId="77777777" w:rsidR="009F01C6" w:rsidRPr="008A6E30" w:rsidRDefault="009F01C6" w:rsidP="004F373B">
            <w:pPr>
              <w:pStyle w:val="af0"/>
              <w:jc w:val="center"/>
            </w:pPr>
            <w:r w:rsidRPr="008A6E30">
              <w:t>В отдельном шкафу</w:t>
            </w:r>
          </w:p>
        </w:tc>
        <w:tc>
          <w:tcPr>
            <w:tcW w:w="1560" w:type="dxa"/>
            <w:tcBorders>
              <w:top w:val="single" w:sz="4" w:space="0" w:color="000000"/>
              <w:left w:val="single" w:sz="4" w:space="0" w:color="000000"/>
              <w:bottom w:val="single" w:sz="4" w:space="0" w:color="000000"/>
            </w:tcBorders>
            <w:shd w:val="clear" w:color="auto" w:fill="auto"/>
            <w:vAlign w:val="center"/>
          </w:tcPr>
          <w:p w14:paraId="5B62FEA1"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4A97" w14:textId="77777777" w:rsidR="009F01C6" w:rsidRPr="008A6E30" w:rsidRDefault="009F01C6" w:rsidP="004F373B">
            <w:pPr>
              <w:pStyle w:val="af0"/>
              <w:jc w:val="center"/>
            </w:pPr>
          </w:p>
        </w:tc>
      </w:tr>
      <w:tr w:rsidR="009F01C6" w:rsidRPr="008A6E30" w14:paraId="6A434AB7"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5866BDEC" w14:textId="77777777" w:rsidR="009F01C6" w:rsidRPr="008A6E30" w:rsidRDefault="009F01C6" w:rsidP="004F373B">
            <w:pPr>
              <w:pStyle w:val="af0"/>
              <w:jc w:val="center"/>
              <w:rPr>
                <w:b/>
              </w:rPr>
            </w:pPr>
            <w:r w:rsidRPr="008A6E30">
              <w:rPr>
                <w:b/>
              </w:rPr>
              <w:t>12. Требования по надежности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E8E3" w14:textId="77777777" w:rsidR="009F01C6" w:rsidRPr="008A6E30" w:rsidRDefault="009F01C6" w:rsidP="004F373B">
            <w:pPr>
              <w:pStyle w:val="af0"/>
              <w:jc w:val="center"/>
              <w:rPr>
                <w:b/>
              </w:rPr>
            </w:pPr>
          </w:p>
        </w:tc>
      </w:tr>
      <w:tr w:rsidR="009F01C6" w:rsidRPr="008A6E30" w14:paraId="1BD233D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296513B" w14:textId="77777777" w:rsidR="009F01C6" w:rsidRPr="008A6E30" w:rsidRDefault="009F01C6" w:rsidP="004F373B">
            <w:pPr>
              <w:pStyle w:val="af0"/>
            </w:pPr>
            <w:r w:rsidRPr="008A6E30">
              <w:t>12.1</w:t>
            </w:r>
          </w:p>
        </w:tc>
        <w:tc>
          <w:tcPr>
            <w:tcW w:w="4850" w:type="dxa"/>
            <w:tcBorders>
              <w:top w:val="single" w:sz="4" w:space="0" w:color="000000"/>
              <w:left w:val="single" w:sz="4" w:space="0" w:color="000000"/>
              <w:bottom w:val="single" w:sz="4" w:space="0" w:color="000000"/>
            </w:tcBorders>
            <w:shd w:val="clear" w:color="auto" w:fill="auto"/>
            <w:vAlign w:val="center"/>
          </w:tcPr>
          <w:p w14:paraId="4BB71CD9" w14:textId="77777777" w:rsidR="009F01C6" w:rsidRPr="008A6E30" w:rsidRDefault="009F01C6" w:rsidP="004F373B">
            <w:pPr>
              <w:pStyle w:val="af0"/>
            </w:pPr>
            <w:r w:rsidRPr="008A6E30">
              <w:t xml:space="preserve">Гарантийный срок службы, лет, не менее </w:t>
            </w:r>
          </w:p>
        </w:tc>
        <w:tc>
          <w:tcPr>
            <w:tcW w:w="1570" w:type="dxa"/>
            <w:tcBorders>
              <w:top w:val="single" w:sz="4" w:space="0" w:color="000000"/>
              <w:left w:val="single" w:sz="4" w:space="0" w:color="000000"/>
              <w:bottom w:val="single" w:sz="4" w:space="0" w:color="000000"/>
            </w:tcBorders>
            <w:shd w:val="clear" w:color="auto" w:fill="auto"/>
            <w:vAlign w:val="center"/>
          </w:tcPr>
          <w:p w14:paraId="4ADA978F" w14:textId="77777777" w:rsidR="009F01C6" w:rsidRPr="008A6E30" w:rsidRDefault="009F01C6" w:rsidP="004F373B">
            <w:pPr>
              <w:pStyle w:val="af0"/>
              <w:jc w:val="center"/>
            </w:pPr>
            <w:r w:rsidRPr="008A6E30">
              <w:t>5</w:t>
            </w:r>
          </w:p>
        </w:tc>
        <w:tc>
          <w:tcPr>
            <w:tcW w:w="1560" w:type="dxa"/>
            <w:tcBorders>
              <w:top w:val="single" w:sz="4" w:space="0" w:color="000000"/>
              <w:left w:val="single" w:sz="4" w:space="0" w:color="000000"/>
              <w:bottom w:val="single" w:sz="4" w:space="0" w:color="000000"/>
            </w:tcBorders>
            <w:shd w:val="clear" w:color="auto" w:fill="auto"/>
            <w:vAlign w:val="center"/>
          </w:tcPr>
          <w:p w14:paraId="3EF523EA"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8F1D" w14:textId="77777777" w:rsidR="009F01C6" w:rsidRPr="008A6E30" w:rsidRDefault="009F01C6" w:rsidP="004F373B">
            <w:pPr>
              <w:pStyle w:val="af0"/>
              <w:jc w:val="center"/>
            </w:pPr>
          </w:p>
        </w:tc>
      </w:tr>
      <w:tr w:rsidR="009F01C6" w:rsidRPr="008A6E30" w14:paraId="573B8C6E"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A1B6C96" w14:textId="77777777" w:rsidR="009F01C6" w:rsidRPr="008A6E30" w:rsidRDefault="009F01C6" w:rsidP="004F373B">
            <w:pPr>
              <w:pStyle w:val="af0"/>
            </w:pPr>
            <w:r w:rsidRPr="008A6E30">
              <w:t>12.2</w:t>
            </w:r>
          </w:p>
        </w:tc>
        <w:tc>
          <w:tcPr>
            <w:tcW w:w="4850" w:type="dxa"/>
            <w:tcBorders>
              <w:top w:val="single" w:sz="4" w:space="0" w:color="000000"/>
              <w:left w:val="single" w:sz="4" w:space="0" w:color="000000"/>
              <w:bottom w:val="single" w:sz="4" w:space="0" w:color="000000"/>
            </w:tcBorders>
            <w:shd w:val="clear" w:color="auto" w:fill="auto"/>
            <w:vAlign w:val="center"/>
          </w:tcPr>
          <w:p w14:paraId="39219A26" w14:textId="77777777" w:rsidR="009F01C6" w:rsidRPr="008A6E30" w:rsidRDefault="009F01C6" w:rsidP="004F373B">
            <w:pPr>
              <w:pStyle w:val="af0"/>
            </w:pPr>
            <w:r w:rsidRPr="008A6E30">
              <w:t>Срок службы до среднего ремонта, лет</w:t>
            </w:r>
          </w:p>
        </w:tc>
        <w:tc>
          <w:tcPr>
            <w:tcW w:w="1570" w:type="dxa"/>
            <w:tcBorders>
              <w:top w:val="single" w:sz="4" w:space="0" w:color="000000"/>
              <w:left w:val="single" w:sz="4" w:space="0" w:color="000000"/>
              <w:bottom w:val="single" w:sz="4" w:space="0" w:color="000000"/>
            </w:tcBorders>
            <w:shd w:val="clear" w:color="auto" w:fill="auto"/>
            <w:vAlign w:val="center"/>
          </w:tcPr>
          <w:p w14:paraId="59236D9C" w14:textId="77777777" w:rsidR="009F01C6" w:rsidRPr="008A6E30" w:rsidRDefault="009F01C6" w:rsidP="004F373B">
            <w:pPr>
              <w:pStyle w:val="af0"/>
              <w:jc w:val="cente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3F30D04A"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7FD2" w14:textId="77777777" w:rsidR="009F01C6" w:rsidRPr="008A6E30" w:rsidRDefault="009F01C6" w:rsidP="004F373B">
            <w:pPr>
              <w:pStyle w:val="af0"/>
              <w:jc w:val="center"/>
            </w:pPr>
          </w:p>
        </w:tc>
      </w:tr>
      <w:tr w:rsidR="009F01C6" w:rsidRPr="008A6E30" w14:paraId="2C26B88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2873C71" w14:textId="77777777" w:rsidR="009F01C6" w:rsidRPr="008A6E30" w:rsidRDefault="009F01C6" w:rsidP="004F373B">
            <w:pPr>
              <w:pStyle w:val="af0"/>
            </w:pPr>
            <w:r w:rsidRPr="008A6E30">
              <w:t>12.3</w:t>
            </w:r>
          </w:p>
        </w:tc>
        <w:tc>
          <w:tcPr>
            <w:tcW w:w="4850" w:type="dxa"/>
            <w:tcBorders>
              <w:top w:val="single" w:sz="4" w:space="0" w:color="000000"/>
              <w:left w:val="single" w:sz="4" w:space="0" w:color="000000"/>
              <w:bottom w:val="single" w:sz="4" w:space="0" w:color="000000"/>
            </w:tcBorders>
            <w:shd w:val="clear" w:color="auto" w:fill="auto"/>
            <w:vAlign w:val="center"/>
          </w:tcPr>
          <w:p w14:paraId="392684C8" w14:textId="77777777" w:rsidR="009F01C6" w:rsidRPr="008A6E30" w:rsidRDefault="009F01C6" w:rsidP="004F373B">
            <w:pPr>
              <w:pStyle w:val="af0"/>
            </w:pPr>
            <w:r w:rsidRPr="008A6E30">
              <w:t>Срок службы, лет, не менее</w:t>
            </w:r>
          </w:p>
        </w:tc>
        <w:tc>
          <w:tcPr>
            <w:tcW w:w="1570" w:type="dxa"/>
            <w:tcBorders>
              <w:top w:val="single" w:sz="4" w:space="0" w:color="000000"/>
              <w:left w:val="single" w:sz="4" w:space="0" w:color="000000"/>
              <w:bottom w:val="single" w:sz="4" w:space="0" w:color="000000"/>
            </w:tcBorders>
            <w:shd w:val="clear" w:color="auto" w:fill="auto"/>
            <w:vAlign w:val="center"/>
          </w:tcPr>
          <w:p w14:paraId="15C0BC4F" w14:textId="77777777" w:rsidR="009F01C6" w:rsidRPr="008A6E30" w:rsidRDefault="009F01C6" w:rsidP="004F373B">
            <w:pPr>
              <w:pStyle w:val="af0"/>
              <w:jc w:val="center"/>
              <w:rPr>
                <w:sz w:val="20"/>
                <w:szCs w:val="20"/>
              </w:rPr>
            </w:pPr>
            <w:r w:rsidRPr="008A6E30">
              <w:t>30</w:t>
            </w:r>
          </w:p>
        </w:tc>
        <w:tc>
          <w:tcPr>
            <w:tcW w:w="1560" w:type="dxa"/>
            <w:tcBorders>
              <w:top w:val="single" w:sz="4" w:space="0" w:color="000000"/>
              <w:left w:val="single" w:sz="4" w:space="0" w:color="000000"/>
              <w:bottom w:val="single" w:sz="4" w:space="0" w:color="000000"/>
            </w:tcBorders>
            <w:shd w:val="clear" w:color="auto" w:fill="auto"/>
            <w:vAlign w:val="center"/>
          </w:tcPr>
          <w:p w14:paraId="1E04D966" w14:textId="77777777" w:rsidR="009F01C6" w:rsidRPr="008A6E30" w:rsidRDefault="009F01C6" w:rsidP="004F373B">
            <w:pPr>
              <w:pStyle w:val="af0"/>
              <w:jc w:val="center"/>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E876" w14:textId="77777777" w:rsidR="009F01C6" w:rsidRPr="008A6E30" w:rsidRDefault="009F01C6" w:rsidP="004F373B">
            <w:pPr>
              <w:pStyle w:val="af0"/>
              <w:jc w:val="center"/>
            </w:pPr>
          </w:p>
        </w:tc>
      </w:tr>
      <w:tr w:rsidR="009F01C6" w:rsidRPr="008A6E30" w14:paraId="5DE285A4"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64810B32" w14:textId="77777777" w:rsidR="009F01C6" w:rsidRPr="008A6E30" w:rsidRDefault="009F01C6" w:rsidP="004F373B">
            <w:pPr>
              <w:pStyle w:val="af0"/>
              <w:jc w:val="center"/>
              <w:rPr>
                <w:b/>
              </w:rPr>
            </w:pPr>
            <w:r w:rsidRPr="008A6E30">
              <w:rPr>
                <w:b/>
              </w:rPr>
              <w:t>13. Комплектность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714E" w14:textId="77777777" w:rsidR="009F01C6" w:rsidRPr="008A6E30" w:rsidRDefault="009F01C6" w:rsidP="004F373B">
            <w:pPr>
              <w:pStyle w:val="af0"/>
              <w:jc w:val="center"/>
              <w:rPr>
                <w:b/>
              </w:rPr>
            </w:pPr>
          </w:p>
        </w:tc>
      </w:tr>
      <w:tr w:rsidR="009F01C6" w:rsidRPr="008A6E30" w14:paraId="5731B77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62DC948" w14:textId="77777777" w:rsidR="009F01C6" w:rsidRPr="008A6E30" w:rsidRDefault="009F01C6" w:rsidP="004F373B">
            <w:pPr>
              <w:pStyle w:val="af0"/>
            </w:pPr>
            <w:r w:rsidRPr="008A6E30">
              <w:t>13.1</w:t>
            </w:r>
          </w:p>
        </w:tc>
        <w:tc>
          <w:tcPr>
            <w:tcW w:w="4850" w:type="dxa"/>
            <w:tcBorders>
              <w:top w:val="single" w:sz="4" w:space="0" w:color="000000"/>
              <w:left w:val="single" w:sz="4" w:space="0" w:color="000000"/>
              <w:bottom w:val="single" w:sz="4" w:space="0" w:color="000000"/>
            </w:tcBorders>
            <w:shd w:val="clear" w:color="auto" w:fill="auto"/>
            <w:vAlign w:val="center"/>
          </w:tcPr>
          <w:p w14:paraId="358FADCB" w14:textId="77777777" w:rsidR="009F01C6" w:rsidRPr="008A6E30" w:rsidRDefault="009F01C6" w:rsidP="004F373B">
            <w:pPr>
              <w:pStyle w:val="af0"/>
            </w:pPr>
            <w:r w:rsidRPr="008A6E30">
              <w:t>Шкафы КРУ в комплекте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640B0808"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163FF918"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3CD8F" w14:textId="77777777" w:rsidR="009F01C6" w:rsidRPr="008A6E30" w:rsidRDefault="009F01C6" w:rsidP="004F373B">
            <w:pPr>
              <w:pStyle w:val="af0"/>
              <w:jc w:val="center"/>
            </w:pPr>
          </w:p>
        </w:tc>
      </w:tr>
      <w:tr w:rsidR="009F01C6" w:rsidRPr="008A6E30" w14:paraId="3EEB918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9596718" w14:textId="77777777" w:rsidR="009F01C6" w:rsidRPr="008A6E30" w:rsidRDefault="009F01C6" w:rsidP="004F373B">
            <w:pPr>
              <w:pStyle w:val="af0"/>
            </w:pPr>
            <w:r w:rsidRPr="008A6E30">
              <w:t>13.2</w:t>
            </w:r>
          </w:p>
        </w:tc>
        <w:tc>
          <w:tcPr>
            <w:tcW w:w="4850" w:type="dxa"/>
            <w:tcBorders>
              <w:top w:val="single" w:sz="4" w:space="0" w:color="000000"/>
              <w:left w:val="single" w:sz="4" w:space="0" w:color="000000"/>
              <w:bottom w:val="single" w:sz="4" w:space="0" w:color="000000"/>
            </w:tcBorders>
            <w:shd w:val="clear" w:color="auto" w:fill="auto"/>
            <w:vAlign w:val="center"/>
          </w:tcPr>
          <w:p w14:paraId="65D4C308" w14:textId="77777777" w:rsidR="009F01C6" w:rsidRPr="008A6E30" w:rsidRDefault="009F01C6" w:rsidP="004F373B">
            <w:pPr>
              <w:pStyle w:val="af0"/>
            </w:pPr>
            <w:r w:rsidRPr="008A6E30">
              <w:t>Шкаф ввода питания для организации шинок оперативного</w:t>
            </w:r>
          </w:p>
          <w:p w14:paraId="2E4AF667" w14:textId="77777777" w:rsidR="009F01C6" w:rsidRPr="008A6E30" w:rsidRDefault="009F01C6" w:rsidP="004F373B">
            <w:pPr>
              <w:pStyle w:val="af0"/>
            </w:pPr>
            <w:r w:rsidRPr="008A6E30">
              <w:t>постоянного тока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0CDBA7DC"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61C35F9D"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E8D2" w14:textId="77777777" w:rsidR="009F01C6" w:rsidRPr="008A6E30" w:rsidRDefault="009F01C6" w:rsidP="004F373B">
            <w:pPr>
              <w:pStyle w:val="af0"/>
              <w:jc w:val="center"/>
            </w:pPr>
          </w:p>
        </w:tc>
      </w:tr>
      <w:tr w:rsidR="009F01C6" w:rsidRPr="008A6E30" w14:paraId="597B341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E3A2488" w14:textId="77777777" w:rsidR="009F01C6" w:rsidRPr="008A6E30" w:rsidRDefault="009F01C6" w:rsidP="004F373B">
            <w:pPr>
              <w:pStyle w:val="af0"/>
            </w:pPr>
            <w:r w:rsidRPr="008A6E30">
              <w:t>13.3</w:t>
            </w:r>
          </w:p>
        </w:tc>
        <w:tc>
          <w:tcPr>
            <w:tcW w:w="4850" w:type="dxa"/>
            <w:tcBorders>
              <w:top w:val="single" w:sz="4" w:space="0" w:color="000000"/>
              <w:left w:val="single" w:sz="4" w:space="0" w:color="000000"/>
              <w:bottom w:val="single" w:sz="4" w:space="0" w:color="000000"/>
            </w:tcBorders>
            <w:shd w:val="clear" w:color="auto" w:fill="auto"/>
            <w:vAlign w:val="center"/>
          </w:tcPr>
          <w:p w14:paraId="47985C5C" w14:textId="77777777" w:rsidR="009F01C6" w:rsidRPr="008A6E30" w:rsidRDefault="009F01C6" w:rsidP="004F373B">
            <w:pPr>
              <w:pStyle w:val="af0"/>
            </w:pPr>
            <w:r w:rsidRPr="008A6E30">
              <w:t xml:space="preserve">Трансформаторы тока нулевой последовательности (да, нет) </w:t>
            </w:r>
          </w:p>
        </w:tc>
        <w:tc>
          <w:tcPr>
            <w:tcW w:w="1570" w:type="dxa"/>
            <w:tcBorders>
              <w:top w:val="single" w:sz="4" w:space="0" w:color="000000"/>
              <w:left w:val="single" w:sz="4" w:space="0" w:color="000000"/>
              <w:bottom w:val="single" w:sz="4" w:space="0" w:color="000000"/>
            </w:tcBorders>
            <w:shd w:val="clear" w:color="auto" w:fill="auto"/>
            <w:vAlign w:val="center"/>
          </w:tcPr>
          <w:p w14:paraId="3B1BFF14"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3C156AF2"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A719" w14:textId="77777777" w:rsidR="009F01C6" w:rsidRPr="008A6E30" w:rsidRDefault="009F01C6" w:rsidP="004F373B">
            <w:pPr>
              <w:pStyle w:val="af0"/>
              <w:jc w:val="center"/>
            </w:pPr>
          </w:p>
        </w:tc>
      </w:tr>
      <w:tr w:rsidR="009F01C6" w:rsidRPr="008A6E30" w14:paraId="65D47397"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68B01B1" w14:textId="77777777" w:rsidR="009F01C6" w:rsidRPr="008A6E30" w:rsidRDefault="009F01C6" w:rsidP="004F373B">
            <w:pPr>
              <w:pStyle w:val="af0"/>
            </w:pPr>
            <w:r w:rsidRPr="008A6E30">
              <w:t>13.4</w:t>
            </w:r>
          </w:p>
        </w:tc>
        <w:tc>
          <w:tcPr>
            <w:tcW w:w="4850" w:type="dxa"/>
            <w:tcBorders>
              <w:top w:val="single" w:sz="4" w:space="0" w:color="000000"/>
              <w:left w:val="single" w:sz="4" w:space="0" w:color="000000"/>
              <w:bottom w:val="single" w:sz="4" w:space="0" w:color="000000"/>
            </w:tcBorders>
            <w:shd w:val="clear" w:color="auto" w:fill="auto"/>
            <w:vAlign w:val="center"/>
          </w:tcPr>
          <w:p w14:paraId="7DCCD63D" w14:textId="77777777" w:rsidR="009F01C6" w:rsidRPr="008A6E30" w:rsidRDefault="009F01C6" w:rsidP="004F373B">
            <w:pPr>
              <w:pStyle w:val="af0"/>
            </w:pPr>
            <w:r w:rsidRPr="008A6E30">
              <w:t>Вводной шинный токопровод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3643D46D" w14:textId="77777777" w:rsidR="009F01C6" w:rsidRPr="008A6E30" w:rsidRDefault="009F01C6" w:rsidP="004F373B">
            <w:pPr>
              <w:pStyle w:val="af0"/>
              <w:jc w:val="center"/>
            </w:pPr>
            <w:r w:rsidRPr="008A6E30">
              <w:t>нет</w:t>
            </w:r>
          </w:p>
        </w:tc>
        <w:tc>
          <w:tcPr>
            <w:tcW w:w="1560" w:type="dxa"/>
            <w:tcBorders>
              <w:top w:val="single" w:sz="4" w:space="0" w:color="000000"/>
              <w:left w:val="single" w:sz="4" w:space="0" w:color="000000"/>
              <w:bottom w:val="single" w:sz="4" w:space="0" w:color="000000"/>
            </w:tcBorders>
            <w:shd w:val="clear" w:color="auto" w:fill="auto"/>
            <w:vAlign w:val="center"/>
          </w:tcPr>
          <w:p w14:paraId="63393396"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E11A" w14:textId="77777777" w:rsidR="009F01C6" w:rsidRPr="008A6E30" w:rsidRDefault="009F01C6" w:rsidP="004F373B">
            <w:pPr>
              <w:pStyle w:val="af0"/>
              <w:jc w:val="center"/>
            </w:pPr>
          </w:p>
        </w:tc>
      </w:tr>
      <w:tr w:rsidR="009F01C6" w:rsidRPr="008A6E30" w14:paraId="3B146975"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2635D32" w14:textId="77777777" w:rsidR="009F01C6" w:rsidRPr="008A6E30" w:rsidRDefault="009F01C6" w:rsidP="004F373B">
            <w:pPr>
              <w:pStyle w:val="af0"/>
            </w:pPr>
            <w:r w:rsidRPr="008A6E30">
              <w:t>13.5</w:t>
            </w:r>
          </w:p>
        </w:tc>
        <w:tc>
          <w:tcPr>
            <w:tcW w:w="4850" w:type="dxa"/>
            <w:tcBorders>
              <w:top w:val="single" w:sz="4" w:space="0" w:color="000000"/>
              <w:left w:val="single" w:sz="4" w:space="0" w:color="000000"/>
              <w:bottom w:val="single" w:sz="4" w:space="0" w:color="000000"/>
            </w:tcBorders>
            <w:shd w:val="clear" w:color="auto" w:fill="auto"/>
            <w:vAlign w:val="center"/>
          </w:tcPr>
          <w:p w14:paraId="58FB0BDF" w14:textId="77777777" w:rsidR="009F01C6" w:rsidRPr="008A6E30" w:rsidRDefault="009F01C6" w:rsidP="004F373B">
            <w:pPr>
              <w:pStyle w:val="af0"/>
            </w:pPr>
            <w:r w:rsidRPr="008A6E30">
              <w:t>Кабельные концевые заделки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32035982"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458D8E7E"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4F70" w14:textId="77777777" w:rsidR="009F01C6" w:rsidRPr="008A6E30" w:rsidRDefault="009F01C6" w:rsidP="004F373B">
            <w:pPr>
              <w:pStyle w:val="af0"/>
              <w:jc w:val="center"/>
            </w:pPr>
          </w:p>
        </w:tc>
      </w:tr>
      <w:tr w:rsidR="009F01C6" w:rsidRPr="008A6E30" w14:paraId="5CFFBB83"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91E8B51" w14:textId="77777777" w:rsidR="009F01C6" w:rsidRPr="008A6E30" w:rsidRDefault="009F01C6" w:rsidP="004F373B">
            <w:pPr>
              <w:pStyle w:val="af0"/>
            </w:pPr>
            <w:r w:rsidRPr="008A6E30">
              <w:t>13.6</w:t>
            </w:r>
          </w:p>
        </w:tc>
        <w:tc>
          <w:tcPr>
            <w:tcW w:w="4850" w:type="dxa"/>
            <w:tcBorders>
              <w:top w:val="single" w:sz="4" w:space="0" w:color="000000"/>
              <w:left w:val="single" w:sz="4" w:space="0" w:color="000000"/>
              <w:bottom w:val="single" w:sz="4" w:space="0" w:color="000000"/>
            </w:tcBorders>
            <w:shd w:val="clear" w:color="auto" w:fill="auto"/>
            <w:vAlign w:val="center"/>
          </w:tcPr>
          <w:p w14:paraId="43D365C9" w14:textId="77777777" w:rsidR="009F01C6" w:rsidRPr="008A6E30" w:rsidRDefault="009F01C6" w:rsidP="004F373B">
            <w:pPr>
              <w:pStyle w:val="af0"/>
            </w:pPr>
            <w:r w:rsidRPr="008A6E30">
              <w:t>Запасные части и принадлежности (ЗИП)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1FF4B52D"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09D73B12"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CC1A" w14:textId="77777777" w:rsidR="009F01C6" w:rsidRPr="008A6E30" w:rsidRDefault="009F01C6" w:rsidP="004F373B">
            <w:pPr>
              <w:pStyle w:val="af0"/>
              <w:jc w:val="center"/>
            </w:pPr>
          </w:p>
        </w:tc>
      </w:tr>
      <w:tr w:rsidR="009F01C6" w:rsidRPr="008A6E30" w14:paraId="618980E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9C98806" w14:textId="77777777" w:rsidR="009F01C6" w:rsidRPr="008A6E30" w:rsidRDefault="009F01C6" w:rsidP="004F373B">
            <w:pPr>
              <w:pStyle w:val="af0"/>
            </w:pPr>
            <w:r w:rsidRPr="008A6E30">
              <w:t>13.7</w:t>
            </w:r>
          </w:p>
        </w:tc>
        <w:tc>
          <w:tcPr>
            <w:tcW w:w="4850" w:type="dxa"/>
            <w:tcBorders>
              <w:top w:val="single" w:sz="4" w:space="0" w:color="000000"/>
              <w:left w:val="single" w:sz="4" w:space="0" w:color="000000"/>
              <w:bottom w:val="single" w:sz="4" w:space="0" w:color="000000"/>
            </w:tcBorders>
            <w:shd w:val="clear" w:color="auto" w:fill="auto"/>
            <w:vAlign w:val="center"/>
          </w:tcPr>
          <w:p w14:paraId="23743C8D" w14:textId="77777777" w:rsidR="009F01C6" w:rsidRPr="008A6E30" w:rsidRDefault="009F01C6" w:rsidP="004F373B">
            <w:pPr>
              <w:pStyle w:val="af0"/>
            </w:pPr>
            <w:r w:rsidRPr="008A6E30">
              <w:t>Техническое описание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3D43B60E"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69ABFFD7"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C342" w14:textId="77777777" w:rsidR="009F01C6" w:rsidRPr="008A6E30" w:rsidRDefault="009F01C6" w:rsidP="004F373B">
            <w:pPr>
              <w:pStyle w:val="af0"/>
              <w:jc w:val="center"/>
            </w:pPr>
          </w:p>
        </w:tc>
      </w:tr>
      <w:tr w:rsidR="009F01C6" w:rsidRPr="008A6E30" w14:paraId="38FD0B6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32249FF" w14:textId="77777777" w:rsidR="009F01C6" w:rsidRPr="008A6E30" w:rsidRDefault="009F01C6" w:rsidP="004F373B">
            <w:pPr>
              <w:pStyle w:val="af0"/>
            </w:pPr>
            <w:r w:rsidRPr="008A6E30">
              <w:lastRenderedPageBreak/>
              <w:t>13.8</w:t>
            </w:r>
          </w:p>
        </w:tc>
        <w:tc>
          <w:tcPr>
            <w:tcW w:w="4850" w:type="dxa"/>
            <w:tcBorders>
              <w:top w:val="single" w:sz="4" w:space="0" w:color="000000"/>
              <w:left w:val="single" w:sz="4" w:space="0" w:color="000000"/>
              <w:bottom w:val="single" w:sz="4" w:space="0" w:color="000000"/>
            </w:tcBorders>
            <w:shd w:val="clear" w:color="auto" w:fill="auto"/>
            <w:vAlign w:val="center"/>
          </w:tcPr>
          <w:p w14:paraId="057DAB0F" w14:textId="77777777" w:rsidR="009F01C6" w:rsidRPr="008A6E30" w:rsidRDefault="009F01C6" w:rsidP="004F373B">
            <w:pPr>
              <w:pStyle w:val="af0"/>
            </w:pPr>
            <w:r w:rsidRPr="008A6E30">
              <w:t>Принципиальные и монтажные схемы вспомогательных</w:t>
            </w:r>
          </w:p>
          <w:p w14:paraId="411815D2" w14:textId="77777777" w:rsidR="009F01C6" w:rsidRPr="008A6E30" w:rsidRDefault="009F01C6" w:rsidP="004F373B">
            <w:pPr>
              <w:pStyle w:val="af0"/>
            </w:pPr>
            <w:r w:rsidRPr="008A6E30">
              <w:t>цепей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5409FC0B"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1E171B46"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07C5" w14:textId="77777777" w:rsidR="009F01C6" w:rsidRPr="008A6E30" w:rsidRDefault="009F01C6" w:rsidP="004F373B">
            <w:pPr>
              <w:pStyle w:val="af0"/>
              <w:jc w:val="center"/>
            </w:pPr>
          </w:p>
        </w:tc>
      </w:tr>
      <w:tr w:rsidR="009F01C6" w:rsidRPr="008A6E30" w14:paraId="6D0B7641"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EAA30A0" w14:textId="77777777" w:rsidR="009F01C6" w:rsidRPr="008A6E30" w:rsidRDefault="009F01C6" w:rsidP="004F373B">
            <w:pPr>
              <w:pStyle w:val="af0"/>
            </w:pPr>
            <w:r w:rsidRPr="008A6E30">
              <w:t>13.9</w:t>
            </w:r>
          </w:p>
        </w:tc>
        <w:tc>
          <w:tcPr>
            <w:tcW w:w="4850" w:type="dxa"/>
            <w:tcBorders>
              <w:top w:val="single" w:sz="4" w:space="0" w:color="000000"/>
              <w:left w:val="single" w:sz="4" w:space="0" w:color="000000"/>
              <w:bottom w:val="single" w:sz="4" w:space="0" w:color="000000"/>
            </w:tcBorders>
            <w:shd w:val="clear" w:color="auto" w:fill="auto"/>
            <w:vAlign w:val="center"/>
          </w:tcPr>
          <w:p w14:paraId="4218404B" w14:textId="77777777" w:rsidR="009F01C6" w:rsidRPr="008A6E30" w:rsidRDefault="009F01C6" w:rsidP="004F373B">
            <w:pPr>
              <w:pStyle w:val="af0"/>
            </w:pPr>
            <w:r w:rsidRPr="008A6E30">
              <w:t>Эксплуатационная документация на русском языке (количество экземпляров)</w:t>
            </w:r>
          </w:p>
        </w:tc>
        <w:tc>
          <w:tcPr>
            <w:tcW w:w="1570" w:type="dxa"/>
            <w:tcBorders>
              <w:top w:val="single" w:sz="4" w:space="0" w:color="000000"/>
              <w:left w:val="single" w:sz="4" w:space="0" w:color="000000"/>
              <w:bottom w:val="single" w:sz="4" w:space="0" w:color="000000"/>
            </w:tcBorders>
            <w:shd w:val="clear" w:color="auto" w:fill="auto"/>
            <w:vAlign w:val="center"/>
          </w:tcPr>
          <w:p w14:paraId="376752BD" w14:textId="77777777" w:rsidR="009F01C6" w:rsidRPr="008A6E30" w:rsidRDefault="009F01C6" w:rsidP="004F373B">
            <w:pPr>
              <w:pStyle w:val="af0"/>
              <w:jc w:val="center"/>
            </w:pPr>
            <w:r w:rsidRPr="008A6E30">
              <w:t>Да,</w:t>
            </w:r>
          </w:p>
          <w:p w14:paraId="11DE002B" w14:textId="77777777" w:rsidR="009F01C6" w:rsidRPr="008A6E30" w:rsidRDefault="009F01C6" w:rsidP="004F373B">
            <w:pPr>
              <w:pStyle w:val="af0"/>
              <w:jc w:val="center"/>
            </w:pPr>
            <w:r w:rsidRPr="008A6E30">
              <w:t>2 экз.</w:t>
            </w:r>
          </w:p>
        </w:tc>
        <w:tc>
          <w:tcPr>
            <w:tcW w:w="1560" w:type="dxa"/>
            <w:tcBorders>
              <w:top w:val="single" w:sz="4" w:space="0" w:color="000000"/>
              <w:left w:val="single" w:sz="4" w:space="0" w:color="000000"/>
              <w:bottom w:val="single" w:sz="4" w:space="0" w:color="000000"/>
            </w:tcBorders>
            <w:shd w:val="clear" w:color="auto" w:fill="auto"/>
            <w:vAlign w:val="center"/>
          </w:tcPr>
          <w:p w14:paraId="0CB92D7E"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F345" w14:textId="77777777" w:rsidR="009F01C6" w:rsidRPr="008A6E30" w:rsidRDefault="009F01C6" w:rsidP="004F373B">
            <w:pPr>
              <w:pStyle w:val="af0"/>
              <w:jc w:val="center"/>
            </w:pPr>
          </w:p>
        </w:tc>
      </w:tr>
      <w:tr w:rsidR="009F01C6" w:rsidRPr="008A6E30" w14:paraId="2CB07499"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BC493CC" w14:textId="77777777" w:rsidR="009F01C6" w:rsidRPr="008A6E30" w:rsidRDefault="009F01C6" w:rsidP="004F373B">
            <w:pPr>
              <w:pStyle w:val="af0"/>
            </w:pPr>
            <w:r w:rsidRPr="008A6E30">
              <w:rPr>
                <w:spacing w:val="-20"/>
              </w:rPr>
              <w:t>13.10</w:t>
            </w:r>
          </w:p>
        </w:tc>
        <w:tc>
          <w:tcPr>
            <w:tcW w:w="4850" w:type="dxa"/>
            <w:tcBorders>
              <w:top w:val="single" w:sz="4" w:space="0" w:color="000000"/>
              <w:left w:val="single" w:sz="4" w:space="0" w:color="000000"/>
              <w:bottom w:val="single" w:sz="4" w:space="0" w:color="000000"/>
            </w:tcBorders>
            <w:shd w:val="clear" w:color="auto" w:fill="auto"/>
            <w:vAlign w:val="center"/>
          </w:tcPr>
          <w:p w14:paraId="6F66E06F" w14:textId="77777777" w:rsidR="009F01C6" w:rsidRPr="008A6E30" w:rsidRDefault="009F01C6" w:rsidP="004F373B">
            <w:pPr>
              <w:pStyle w:val="af0"/>
            </w:pPr>
            <w:r w:rsidRPr="008A6E30">
              <w:t xml:space="preserve">Наличие сервисных устройств (да, нет) </w:t>
            </w:r>
          </w:p>
        </w:tc>
        <w:tc>
          <w:tcPr>
            <w:tcW w:w="1570" w:type="dxa"/>
            <w:tcBorders>
              <w:top w:val="single" w:sz="4" w:space="0" w:color="000000"/>
              <w:left w:val="single" w:sz="4" w:space="0" w:color="000000"/>
              <w:bottom w:val="single" w:sz="4" w:space="0" w:color="000000"/>
            </w:tcBorders>
            <w:shd w:val="clear" w:color="auto" w:fill="auto"/>
            <w:vAlign w:val="center"/>
          </w:tcPr>
          <w:p w14:paraId="58BCEEBF" w14:textId="77777777" w:rsidR="009F01C6" w:rsidRPr="008A6E30" w:rsidRDefault="009F01C6" w:rsidP="004F373B">
            <w:pPr>
              <w:pStyle w:val="af0"/>
              <w:jc w:val="cente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631FE8EE"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7E09B" w14:textId="77777777" w:rsidR="009F01C6" w:rsidRPr="008A6E30" w:rsidRDefault="009F01C6" w:rsidP="004F373B">
            <w:pPr>
              <w:pStyle w:val="af0"/>
              <w:jc w:val="center"/>
            </w:pPr>
          </w:p>
        </w:tc>
      </w:tr>
      <w:tr w:rsidR="009F01C6" w:rsidRPr="008A6E30" w14:paraId="27791190"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0875E6B4" w14:textId="77777777" w:rsidR="009F01C6" w:rsidRPr="008A6E30" w:rsidRDefault="009F01C6" w:rsidP="004F373B">
            <w:pPr>
              <w:pStyle w:val="af0"/>
              <w:jc w:val="center"/>
              <w:rPr>
                <w:b/>
              </w:rPr>
            </w:pPr>
            <w:r w:rsidRPr="008A6E30">
              <w:rPr>
                <w:b/>
              </w:rPr>
              <w:t>14. Требования по сертификации</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0480E" w14:textId="77777777" w:rsidR="009F01C6" w:rsidRPr="008A6E30" w:rsidRDefault="009F01C6" w:rsidP="004F373B">
            <w:pPr>
              <w:pStyle w:val="af0"/>
              <w:jc w:val="center"/>
              <w:rPr>
                <w:b/>
              </w:rPr>
            </w:pPr>
          </w:p>
        </w:tc>
      </w:tr>
      <w:tr w:rsidR="009F01C6" w:rsidRPr="008A6E30" w14:paraId="2C866616"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6AA377EF" w14:textId="77777777" w:rsidR="009F01C6" w:rsidRPr="008A6E30" w:rsidRDefault="009F01C6" w:rsidP="004F373B">
            <w:pPr>
              <w:pStyle w:val="af0"/>
            </w:pPr>
            <w:r w:rsidRPr="008A6E30">
              <w:t>14.1</w:t>
            </w:r>
          </w:p>
        </w:tc>
        <w:tc>
          <w:tcPr>
            <w:tcW w:w="4850" w:type="dxa"/>
            <w:tcBorders>
              <w:top w:val="single" w:sz="4" w:space="0" w:color="000000"/>
              <w:left w:val="single" w:sz="4" w:space="0" w:color="000000"/>
              <w:bottom w:val="single" w:sz="4" w:space="0" w:color="000000"/>
            </w:tcBorders>
            <w:shd w:val="clear" w:color="auto" w:fill="auto"/>
            <w:vAlign w:val="center"/>
          </w:tcPr>
          <w:p w14:paraId="1C3CF5A0" w14:textId="77777777" w:rsidR="009F01C6" w:rsidRPr="008A6E30" w:rsidRDefault="009F01C6" w:rsidP="004F373B">
            <w:pPr>
              <w:pStyle w:val="af0"/>
            </w:pPr>
            <w:r w:rsidRPr="008A6E30">
              <w:t xml:space="preserve">Измерительные трансформаторы должны иметь сертификаты об утверждении типа средств измерении (с информацией о занесении СИ в Госреестр РФ) и иметь действующие свидетельства о поверке </w:t>
            </w:r>
          </w:p>
        </w:tc>
        <w:tc>
          <w:tcPr>
            <w:tcW w:w="1570" w:type="dxa"/>
            <w:tcBorders>
              <w:top w:val="single" w:sz="4" w:space="0" w:color="000000"/>
              <w:left w:val="single" w:sz="4" w:space="0" w:color="000000"/>
              <w:bottom w:val="single" w:sz="4" w:space="0" w:color="000000"/>
            </w:tcBorders>
            <w:shd w:val="clear" w:color="auto" w:fill="auto"/>
            <w:vAlign w:val="center"/>
          </w:tcPr>
          <w:p w14:paraId="69A7C0E2" w14:textId="77777777" w:rsidR="009F01C6" w:rsidRPr="008A6E30" w:rsidRDefault="009F01C6" w:rsidP="004F373B">
            <w:pPr>
              <w:pStyle w:val="af0"/>
              <w:jc w:val="center"/>
            </w:pPr>
            <w:r w:rsidRPr="008A6E30">
              <w:t xml:space="preserve">Да, указать </w:t>
            </w:r>
            <w:r w:rsidRPr="008A6E30">
              <w:br/>
              <w:t xml:space="preserve">номер и дату </w:t>
            </w:r>
            <w:r w:rsidRPr="008A6E30">
              <w:br/>
              <w:t>документов</w:t>
            </w:r>
          </w:p>
        </w:tc>
        <w:tc>
          <w:tcPr>
            <w:tcW w:w="1560" w:type="dxa"/>
            <w:tcBorders>
              <w:top w:val="single" w:sz="4" w:space="0" w:color="000000"/>
              <w:left w:val="single" w:sz="4" w:space="0" w:color="000000"/>
              <w:bottom w:val="single" w:sz="4" w:space="0" w:color="000000"/>
            </w:tcBorders>
            <w:shd w:val="clear" w:color="auto" w:fill="auto"/>
            <w:vAlign w:val="center"/>
          </w:tcPr>
          <w:p w14:paraId="639F7C0F"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431B" w14:textId="77777777" w:rsidR="009F01C6" w:rsidRPr="008A6E30" w:rsidRDefault="009F01C6" w:rsidP="004F373B">
            <w:pPr>
              <w:pStyle w:val="af0"/>
              <w:jc w:val="center"/>
            </w:pPr>
          </w:p>
        </w:tc>
      </w:tr>
      <w:tr w:rsidR="009F01C6" w:rsidRPr="008A6E30" w14:paraId="4046E9DF"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B071676" w14:textId="77777777" w:rsidR="009F01C6" w:rsidRPr="008A6E30" w:rsidRDefault="009F01C6" w:rsidP="004F373B">
            <w:pPr>
              <w:pStyle w:val="af0"/>
            </w:pPr>
            <w:r w:rsidRPr="008A6E30">
              <w:t>14.2</w:t>
            </w:r>
          </w:p>
        </w:tc>
        <w:tc>
          <w:tcPr>
            <w:tcW w:w="4850" w:type="dxa"/>
            <w:tcBorders>
              <w:top w:val="single" w:sz="4" w:space="0" w:color="000000"/>
              <w:left w:val="single" w:sz="4" w:space="0" w:color="000000"/>
              <w:bottom w:val="single" w:sz="4" w:space="0" w:color="000000"/>
            </w:tcBorders>
            <w:shd w:val="clear" w:color="auto" w:fill="auto"/>
            <w:vAlign w:val="center"/>
          </w:tcPr>
          <w:p w14:paraId="19F576C0" w14:textId="77777777" w:rsidR="009F01C6" w:rsidRPr="008A6E30" w:rsidRDefault="009F01C6" w:rsidP="004F373B">
            <w:pPr>
              <w:pStyle w:val="af0"/>
            </w:pPr>
            <w:r w:rsidRPr="008A6E30">
              <w:t xml:space="preserve">Наличие экспертного заключения согласно «Положению об аттестации оборудования, технологий и материалов в ПАО «Россети» на момент поставки </w:t>
            </w:r>
          </w:p>
        </w:tc>
        <w:tc>
          <w:tcPr>
            <w:tcW w:w="1570" w:type="dxa"/>
            <w:tcBorders>
              <w:top w:val="single" w:sz="4" w:space="0" w:color="000000"/>
              <w:left w:val="single" w:sz="4" w:space="0" w:color="000000"/>
              <w:bottom w:val="single" w:sz="4" w:space="0" w:color="000000"/>
            </w:tcBorders>
            <w:shd w:val="clear" w:color="auto" w:fill="auto"/>
            <w:vAlign w:val="center"/>
          </w:tcPr>
          <w:p w14:paraId="78D95AF8" w14:textId="77777777" w:rsidR="009F01C6" w:rsidRPr="008A6E30" w:rsidRDefault="009F01C6" w:rsidP="004F373B">
            <w:pPr>
              <w:pStyle w:val="af0"/>
              <w:jc w:val="cente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4583D747"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689F2" w14:textId="77777777" w:rsidR="009F01C6" w:rsidRPr="008A6E30" w:rsidRDefault="009F01C6" w:rsidP="004F373B">
            <w:pPr>
              <w:pStyle w:val="af0"/>
              <w:jc w:val="center"/>
            </w:pPr>
          </w:p>
        </w:tc>
      </w:tr>
      <w:tr w:rsidR="009F01C6" w:rsidRPr="008A6E30" w14:paraId="6CCECA3A"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B86EBA5" w14:textId="77777777" w:rsidR="009F01C6" w:rsidRPr="008A6E30" w:rsidRDefault="009F01C6" w:rsidP="004F373B">
            <w:pPr>
              <w:pStyle w:val="af0"/>
            </w:pPr>
            <w:r w:rsidRPr="008A6E30">
              <w:t>14.3</w:t>
            </w:r>
          </w:p>
        </w:tc>
        <w:tc>
          <w:tcPr>
            <w:tcW w:w="4850" w:type="dxa"/>
            <w:tcBorders>
              <w:top w:val="single" w:sz="4" w:space="0" w:color="000000"/>
              <w:left w:val="single" w:sz="4" w:space="0" w:color="000000"/>
              <w:bottom w:val="single" w:sz="4" w:space="0" w:color="000000"/>
            </w:tcBorders>
            <w:shd w:val="clear" w:color="auto" w:fill="auto"/>
            <w:vAlign w:val="center"/>
          </w:tcPr>
          <w:p w14:paraId="020B1EC4" w14:textId="77777777" w:rsidR="009F01C6" w:rsidRPr="008A6E30" w:rsidRDefault="009F01C6" w:rsidP="004F373B">
            <w:pPr>
              <w:pStyle w:val="af0"/>
            </w:pPr>
            <w:r w:rsidRPr="008A6E30">
              <w:t xml:space="preserve">Наличие декларации соответствия </w:t>
            </w:r>
          </w:p>
        </w:tc>
        <w:tc>
          <w:tcPr>
            <w:tcW w:w="1570" w:type="dxa"/>
            <w:tcBorders>
              <w:top w:val="single" w:sz="4" w:space="0" w:color="000000"/>
              <w:left w:val="single" w:sz="4" w:space="0" w:color="000000"/>
              <w:bottom w:val="single" w:sz="4" w:space="0" w:color="000000"/>
            </w:tcBorders>
            <w:shd w:val="clear" w:color="auto" w:fill="auto"/>
            <w:vAlign w:val="center"/>
          </w:tcPr>
          <w:p w14:paraId="7FA8088F" w14:textId="77777777" w:rsidR="009F01C6" w:rsidRPr="008A6E30" w:rsidRDefault="009F01C6" w:rsidP="004F373B">
            <w:pPr>
              <w:pStyle w:val="af0"/>
              <w:jc w:val="center"/>
            </w:pPr>
            <w:r w:rsidRPr="008A6E30">
              <w:t xml:space="preserve">Да, указать </w:t>
            </w:r>
            <w:r w:rsidRPr="008A6E30">
              <w:br/>
              <w:t>номер и дату</w:t>
            </w:r>
            <w:r w:rsidRPr="008A6E30">
              <w:br/>
              <w:t>документов</w:t>
            </w:r>
          </w:p>
        </w:tc>
        <w:tc>
          <w:tcPr>
            <w:tcW w:w="1560" w:type="dxa"/>
            <w:tcBorders>
              <w:top w:val="single" w:sz="4" w:space="0" w:color="000000"/>
              <w:left w:val="single" w:sz="4" w:space="0" w:color="000000"/>
              <w:bottom w:val="single" w:sz="4" w:space="0" w:color="000000"/>
            </w:tcBorders>
            <w:shd w:val="clear" w:color="auto" w:fill="auto"/>
            <w:vAlign w:val="center"/>
          </w:tcPr>
          <w:p w14:paraId="6C5D6177" w14:textId="77777777" w:rsidR="009F01C6" w:rsidRPr="003D55C4" w:rsidRDefault="009F01C6" w:rsidP="004F373B">
            <w:pPr>
              <w:pStyle w:val="af0"/>
              <w:jc w:val="center"/>
              <w:rPr>
                <w: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0B63" w14:textId="77777777" w:rsidR="009F01C6" w:rsidRPr="008A6E30" w:rsidRDefault="009F01C6" w:rsidP="004F373B">
            <w:pPr>
              <w:pStyle w:val="af0"/>
              <w:jc w:val="center"/>
            </w:pPr>
          </w:p>
        </w:tc>
      </w:tr>
      <w:tr w:rsidR="009F01C6" w:rsidRPr="008A6E30" w14:paraId="5A733609"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430F72C" w14:textId="77777777" w:rsidR="009F01C6" w:rsidRPr="008A6E30" w:rsidRDefault="009F01C6" w:rsidP="004F373B">
            <w:pPr>
              <w:pStyle w:val="af0"/>
            </w:pPr>
            <w:r w:rsidRPr="008A6E30">
              <w:t>14.4</w:t>
            </w:r>
          </w:p>
        </w:tc>
        <w:tc>
          <w:tcPr>
            <w:tcW w:w="4850" w:type="dxa"/>
            <w:tcBorders>
              <w:top w:val="single" w:sz="4" w:space="0" w:color="000000"/>
              <w:left w:val="single" w:sz="4" w:space="0" w:color="000000"/>
              <w:bottom w:val="single" w:sz="4" w:space="0" w:color="000000"/>
            </w:tcBorders>
            <w:shd w:val="clear" w:color="auto" w:fill="auto"/>
          </w:tcPr>
          <w:p w14:paraId="75874699" w14:textId="77777777" w:rsidR="009F01C6" w:rsidRPr="008A6E30" w:rsidRDefault="009F01C6" w:rsidP="004F373B">
            <w:pPr>
              <w:pStyle w:val="af0"/>
            </w:pPr>
            <w:r w:rsidRPr="008A6E30">
              <w:t>Наличие протоколов испытаний независимых испытательных центров:</w:t>
            </w:r>
          </w:p>
          <w:p w14:paraId="61AC3FD6" w14:textId="77777777" w:rsidR="009F01C6" w:rsidRPr="008A6E30" w:rsidRDefault="009F01C6" w:rsidP="004F373B">
            <w:pPr>
              <w:pStyle w:val="af0"/>
            </w:pPr>
            <w:r w:rsidRPr="008A6E30">
              <w:t>- Испытание (проверка) на соответствие требованиям безопасности ГОСТ 14693-90 (п.2.8.1-2.8.9, р3), ГОСТ 1516.3-96 9п.4.14);</w:t>
            </w:r>
          </w:p>
          <w:p w14:paraId="2819D015" w14:textId="77777777" w:rsidR="009F01C6" w:rsidRPr="008A6E30" w:rsidRDefault="009F01C6" w:rsidP="004F373B">
            <w:pPr>
              <w:pStyle w:val="af0"/>
            </w:pPr>
            <w:r w:rsidRPr="008A6E30">
              <w:t>- подтверждающих локализационную способность</w:t>
            </w:r>
          </w:p>
          <w:p w14:paraId="01507938" w14:textId="77777777" w:rsidR="009F01C6" w:rsidRPr="008A6E30" w:rsidRDefault="009F01C6" w:rsidP="004F373B">
            <w:pPr>
              <w:pStyle w:val="af0"/>
            </w:pPr>
            <w:r w:rsidRPr="008A6E30">
              <w:t>- подтверждающих требования к электрической прочности изоляции;</w:t>
            </w:r>
          </w:p>
          <w:p w14:paraId="074706AE" w14:textId="77777777" w:rsidR="009F01C6" w:rsidRPr="008A6E30" w:rsidRDefault="009F01C6" w:rsidP="004F373B">
            <w:pPr>
              <w:pStyle w:val="af0"/>
            </w:pPr>
            <w:r w:rsidRPr="008A6E30">
              <w:t>- подтверждающих требования по нагреву при номинальном токе и при токах короткого замыкания.</w:t>
            </w:r>
          </w:p>
        </w:tc>
        <w:tc>
          <w:tcPr>
            <w:tcW w:w="1570" w:type="dxa"/>
            <w:tcBorders>
              <w:top w:val="single" w:sz="4" w:space="0" w:color="000000"/>
              <w:left w:val="single" w:sz="4" w:space="0" w:color="000000"/>
              <w:bottom w:val="single" w:sz="4" w:space="0" w:color="000000"/>
            </w:tcBorders>
            <w:shd w:val="clear" w:color="auto" w:fill="auto"/>
            <w:vAlign w:val="center"/>
          </w:tcPr>
          <w:p w14:paraId="4AD7F091" w14:textId="77777777" w:rsidR="009F01C6" w:rsidRPr="008A6E30" w:rsidRDefault="009F01C6" w:rsidP="004F373B">
            <w:pPr>
              <w:pStyle w:val="af0"/>
              <w:jc w:val="center"/>
            </w:pPr>
            <w:r w:rsidRPr="008A6E30">
              <w:t>Предоставить</w:t>
            </w:r>
          </w:p>
        </w:tc>
        <w:tc>
          <w:tcPr>
            <w:tcW w:w="1560" w:type="dxa"/>
            <w:tcBorders>
              <w:top w:val="single" w:sz="4" w:space="0" w:color="000000"/>
              <w:left w:val="single" w:sz="4" w:space="0" w:color="000000"/>
              <w:bottom w:val="single" w:sz="4" w:space="0" w:color="000000"/>
            </w:tcBorders>
            <w:shd w:val="clear" w:color="auto" w:fill="auto"/>
            <w:vAlign w:val="center"/>
          </w:tcPr>
          <w:p w14:paraId="5934C839" w14:textId="77777777" w:rsidR="009F01C6" w:rsidRPr="003D55C4" w:rsidRDefault="009F01C6" w:rsidP="004F373B">
            <w:pPr>
              <w:pStyle w:val="af0"/>
              <w:jc w:val="center"/>
              <w:rPr>
                <w: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21742" w14:textId="77777777" w:rsidR="009F01C6" w:rsidRPr="008A6E30" w:rsidRDefault="009F01C6" w:rsidP="004F373B">
            <w:pPr>
              <w:pStyle w:val="af0"/>
              <w:jc w:val="center"/>
            </w:pPr>
          </w:p>
        </w:tc>
      </w:tr>
      <w:tr w:rsidR="009F01C6" w:rsidRPr="008A6E30" w14:paraId="4C552EC3"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10ECE92A" w14:textId="77777777" w:rsidR="009F01C6" w:rsidRPr="008A6E30" w:rsidRDefault="009F01C6" w:rsidP="004F373B">
            <w:pPr>
              <w:pStyle w:val="af0"/>
              <w:jc w:val="center"/>
            </w:pPr>
            <w:r w:rsidRPr="008A6E30">
              <w:rPr>
                <w:b/>
              </w:rPr>
              <w:t>15. Маркировка, упаковка, транспортировка, условия хранения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A754" w14:textId="77777777" w:rsidR="009F01C6" w:rsidRPr="008A6E30" w:rsidRDefault="009F01C6" w:rsidP="004F373B">
            <w:pPr>
              <w:pStyle w:val="af0"/>
              <w:jc w:val="center"/>
            </w:pPr>
          </w:p>
        </w:tc>
      </w:tr>
      <w:tr w:rsidR="009F01C6" w:rsidRPr="008A6E30" w14:paraId="1E07325C"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AEFC262" w14:textId="77777777" w:rsidR="009F01C6" w:rsidRPr="008A6E30" w:rsidRDefault="009F01C6" w:rsidP="004F373B">
            <w:pPr>
              <w:pStyle w:val="af0"/>
            </w:pPr>
            <w:r w:rsidRPr="008A6E30">
              <w:t>15.1</w:t>
            </w:r>
          </w:p>
        </w:tc>
        <w:tc>
          <w:tcPr>
            <w:tcW w:w="4850" w:type="dxa"/>
            <w:tcBorders>
              <w:top w:val="single" w:sz="4" w:space="0" w:color="000000"/>
              <w:left w:val="single" w:sz="4" w:space="0" w:color="000000"/>
              <w:bottom w:val="single" w:sz="4" w:space="0" w:color="000000"/>
            </w:tcBorders>
            <w:shd w:val="clear" w:color="auto" w:fill="auto"/>
            <w:vAlign w:val="center"/>
          </w:tcPr>
          <w:p w14:paraId="5B0117BF" w14:textId="77777777" w:rsidR="009F01C6" w:rsidRPr="008A6E30" w:rsidRDefault="009F01C6" w:rsidP="004F373B">
            <w:pPr>
              <w:pStyle w:val="af0"/>
            </w:pPr>
            <w:r w:rsidRPr="008A6E30">
              <w:t xml:space="preserve">Маркировка, упаковка и консервация по ГОСТ 14693-90, ГОСТ 14192-96, ГОСТ 23216-78 и ГОСТ 15150-69 (да, нет) </w:t>
            </w:r>
          </w:p>
        </w:tc>
        <w:tc>
          <w:tcPr>
            <w:tcW w:w="1570" w:type="dxa"/>
            <w:tcBorders>
              <w:top w:val="single" w:sz="4" w:space="0" w:color="000000"/>
              <w:left w:val="single" w:sz="4" w:space="0" w:color="000000"/>
              <w:bottom w:val="single" w:sz="4" w:space="0" w:color="000000"/>
            </w:tcBorders>
            <w:shd w:val="clear" w:color="auto" w:fill="auto"/>
            <w:vAlign w:val="center"/>
          </w:tcPr>
          <w:p w14:paraId="53F8D4D3" w14:textId="77777777" w:rsidR="009F01C6" w:rsidRPr="008A6E30"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0C0985B6"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4F89" w14:textId="77777777" w:rsidR="009F01C6" w:rsidRPr="008A6E30" w:rsidRDefault="009F01C6" w:rsidP="004F373B">
            <w:pPr>
              <w:pStyle w:val="af0"/>
              <w:jc w:val="center"/>
            </w:pPr>
          </w:p>
        </w:tc>
      </w:tr>
      <w:tr w:rsidR="009F01C6" w:rsidRPr="008A6E30" w14:paraId="3F7CC8CD"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1523A301" w14:textId="77777777" w:rsidR="009F01C6" w:rsidRPr="008A6E30" w:rsidRDefault="009F01C6" w:rsidP="004F373B">
            <w:pPr>
              <w:pStyle w:val="af0"/>
            </w:pPr>
            <w:r w:rsidRPr="008A6E30">
              <w:t>15.2</w:t>
            </w:r>
          </w:p>
        </w:tc>
        <w:tc>
          <w:tcPr>
            <w:tcW w:w="4850" w:type="dxa"/>
            <w:tcBorders>
              <w:top w:val="single" w:sz="4" w:space="0" w:color="000000"/>
              <w:left w:val="single" w:sz="4" w:space="0" w:color="000000"/>
              <w:bottom w:val="single" w:sz="4" w:space="0" w:color="000000"/>
            </w:tcBorders>
            <w:shd w:val="clear" w:color="auto" w:fill="auto"/>
            <w:vAlign w:val="center"/>
          </w:tcPr>
          <w:p w14:paraId="13311DF4" w14:textId="77777777" w:rsidR="009F01C6" w:rsidRPr="008A6E30" w:rsidRDefault="009F01C6" w:rsidP="004F373B">
            <w:pPr>
              <w:pStyle w:val="af0"/>
            </w:pPr>
            <w:r w:rsidRPr="008A6E30">
              <w:t>Условия транспортирования (авто или ж/д транспорт)</w:t>
            </w:r>
          </w:p>
        </w:tc>
        <w:tc>
          <w:tcPr>
            <w:tcW w:w="1570" w:type="dxa"/>
            <w:tcBorders>
              <w:top w:val="single" w:sz="4" w:space="0" w:color="000000"/>
              <w:left w:val="single" w:sz="4" w:space="0" w:color="000000"/>
              <w:bottom w:val="single" w:sz="4" w:space="0" w:color="000000"/>
            </w:tcBorders>
            <w:shd w:val="clear" w:color="auto" w:fill="auto"/>
            <w:vAlign w:val="center"/>
          </w:tcPr>
          <w:p w14:paraId="5E56E325" w14:textId="77777777" w:rsidR="009F01C6" w:rsidRPr="008A6E30" w:rsidRDefault="009F01C6" w:rsidP="004F373B">
            <w:pPr>
              <w:pStyle w:val="af0"/>
              <w:jc w:val="cente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4654E38C"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5B49" w14:textId="77777777" w:rsidR="009F01C6" w:rsidRPr="008A6E30" w:rsidRDefault="009F01C6" w:rsidP="004F373B">
            <w:pPr>
              <w:pStyle w:val="af0"/>
              <w:jc w:val="center"/>
            </w:pPr>
          </w:p>
        </w:tc>
      </w:tr>
      <w:tr w:rsidR="009F01C6" w:rsidRPr="008A6E30" w14:paraId="4B81202B"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31302CAD" w14:textId="77777777" w:rsidR="009F01C6" w:rsidRPr="008A6E30" w:rsidRDefault="009F01C6" w:rsidP="004F373B">
            <w:pPr>
              <w:pStyle w:val="af0"/>
            </w:pPr>
            <w:r w:rsidRPr="008A6E30">
              <w:t>15.3</w:t>
            </w:r>
          </w:p>
        </w:tc>
        <w:tc>
          <w:tcPr>
            <w:tcW w:w="4850" w:type="dxa"/>
            <w:tcBorders>
              <w:top w:val="single" w:sz="4" w:space="0" w:color="000000"/>
              <w:left w:val="single" w:sz="4" w:space="0" w:color="000000"/>
              <w:bottom w:val="single" w:sz="4" w:space="0" w:color="000000"/>
            </w:tcBorders>
            <w:shd w:val="clear" w:color="auto" w:fill="auto"/>
            <w:vAlign w:val="center"/>
          </w:tcPr>
          <w:p w14:paraId="202EB846" w14:textId="77777777" w:rsidR="009F01C6" w:rsidRPr="008A6E30" w:rsidRDefault="009F01C6" w:rsidP="004F373B">
            <w:pPr>
              <w:pStyle w:val="af0"/>
            </w:pPr>
            <w:r w:rsidRPr="008A6E30">
              <w:t>Условия хранения, срок хранения в упаковке изготовителя, отдельно хранящихся деталей, сборочных единиц, ЗИП, год,</w:t>
            </w:r>
          </w:p>
        </w:tc>
        <w:tc>
          <w:tcPr>
            <w:tcW w:w="1570" w:type="dxa"/>
            <w:tcBorders>
              <w:top w:val="single" w:sz="4" w:space="0" w:color="000000"/>
              <w:left w:val="single" w:sz="4" w:space="0" w:color="000000"/>
              <w:bottom w:val="single" w:sz="4" w:space="0" w:color="000000"/>
            </w:tcBorders>
            <w:shd w:val="clear" w:color="auto" w:fill="auto"/>
            <w:vAlign w:val="center"/>
          </w:tcPr>
          <w:p w14:paraId="3B601D96" w14:textId="77777777" w:rsidR="009F01C6" w:rsidRPr="008A6E30" w:rsidRDefault="009F01C6" w:rsidP="004F373B">
            <w:pPr>
              <w:pStyle w:val="af0"/>
              <w:jc w:val="center"/>
            </w:pPr>
            <w:r w:rsidRPr="008A6E30">
              <w:t>*</w:t>
            </w:r>
          </w:p>
        </w:tc>
        <w:tc>
          <w:tcPr>
            <w:tcW w:w="1560" w:type="dxa"/>
            <w:tcBorders>
              <w:top w:val="single" w:sz="4" w:space="0" w:color="000000"/>
              <w:left w:val="single" w:sz="4" w:space="0" w:color="000000"/>
              <w:bottom w:val="single" w:sz="4" w:space="0" w:color="000000"/>
            </w:tcBorders>
            <w:shd w:val="clear" w:color="auto" w:fill="auto"/>
            <w:vAlign w:val="center"/>
          </w:tcPr>
          <w:p w14:paraId="715BDA42" w14:textId="77777777" w:rsidR="009F01C6" w:rsidRPr="008A6E30" w:rsidRDefault="009F01C6" w:rsidP="004F373B">
            <w:pPr>
              <w:pStyle w:val="af0"/>
              <w:jc w:val="cente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FCDA" w14:textId="77777777" w:rsidR="009F01C6" w:rsidRPr="008A6E30" w:rsidRDefault="009F01C6" w:rsidP="004F373B">
            <w:pPr>
              <w:pStyle w:val="af0"/>
              <w:jc w:val="center"/>
            </w:pPr>
          </w:p>
        </w:tc>
      </w:tr>
      <w:tr w:rsidR="009F01C6" w:rsidRPr="008A6E30" w14:paraId="10CAF8CF" w14:textId="77777777" w:rsidTr="004F373B">
        <w:tc>
          <w:tcPr>
            <w:tcW w:w="5700" w:type="dxa"/>
            <w:gridSpan w:val="2"/>
            <w:tcBorders>
              <w:top w:val="single" w:sz="4" w:space="0" w:color="000000"/>
              <w:left w:val="single" w:sz="4" w:space="0" w:color="000000"/>
              <w:bottom w:val="single" w:sz="4" w:space="0" w:color="000000"/>
            </w:tcBorders>
            <w:shd w:val="clear" w:color="auto" w:fill="auto"/>
            <w:vAlign w:val="center"/>
          </w:tcPr>
          <w:p w14:paraId="33BBFDE5" w14:textId="77777777" w:rsidR="009F01C6" w:rsidRPr="008A6E30" w:rsidRDefault="009F01C6" w:rsidP="004F373B">
            <w:pPr>
              <w:pStyle w:val="af0"/>
              <w:rPr>
                <w:iCs/>
              </w:rPr>
            </w:pPr>
            <w:r w:rsidRPr="008A6E30">
              <w:rPr>
                <w:b/>
              </w:rPr>
              <w:t>16. Приемка и шеф-монтажные работы</w:t>
            </w:r>
          </w:p>
        </w:tc>
        <w:tc>
          <w:tcPr>
            <w:tcW w:w="1570" w:type="dxa"/>
            <w:tcBorders>
              <w:top w:val="single" w:sz="4" w:space="0" w:color="000000"/>
              <w:left w:val="single" w:sz="4" w:space="0" w:color="000000"/>
              <w:bottom w:val="single" w:sz="4" w:space="0" w:color="000000"/>
            </w:tcBorders>
            <w:shd w:val="clear" w:color="auto" w:fill="auto"/>
            <w:vAlign w:val="center"/>
          </w:tcPr>
          <w:p w14:paraId="4E07FFB9" w14:textId="77777777" w:rsidR="009F01C6" w:rsidRPr="008A6E30" w:rsidRDefault="009F01C6" w:rsidP="004F373B">
            <w:pPr>
              <w:pStyle w:val="af0"/>
              <w:jc w:val="center"/>
              <w:rPr>
                <w:iCs/>
              </w:rPr>
            </w:pPr>
          </w:p>
        </w:tc>
        <w:tc>
          <w:tcPr>
            <w:tcW w:w="1560" w:type="dxa"/>
            <w:tcBorders>
              <w:top w:val="single" w:sz="4" w:space="0" w:color="000000"/>
              <w:left w:val="single" w:sz="4" w:space="0" w:color="000000"/>
              <w:bottom w:val="single" w:sz="4" w:space="0" w:color="000000"/>
            </w:tcBorders>
            <w:shd w:val="clear" w:color="auto" w:fill="auto"/>
            <w:vAlign w:val="center"/>
          </w:tcPr>
          <w:p w14:paraId="23EA4BA1" w14:textId="77777777" w:rsidR="009F01C6" w:rsidRPr="008A6E30" w:rsidRDefault="009F01C6" w:rsidP="004F373B">
            <w:pPr>
              <w:pStyle w:val="af0"/>
              <w:jc w:val="center"/>
              <w:rPr>
                <w:i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416C8" w14:textId="77777777" w:rsidR="009F01C6" w:rsidRPr="008A6E30" w:rsidRDefault="009F01C6" w:rsidP="004F373B">
            <w:pPr>
              <w:pStyle w:val="af0"/>
              <w:jc w:val="center"/>
              <w:rPr>
                <w:iCs/>
              </w:rPr>
            </w:pPr>
          </w:p>
        </w:tc>
      </w:tr>
      <w:tr w:rsidR="009F01C6" w:rsidRPr="008A6E30" w14:paraId="1105AAA8"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55B7E44E" w14:textId="77777777" w:rsidR="009F01C6" w:rsidRPr="008A6E30" w:rsidRDefault="009F01C6" w:rsidP="004F373B">
            <w:pPr>
              <w:pStyle w:val="af0"/>
            </w:pPr>
            <w:r w:rsidRPr="008A6E30">
              <w:t>16.1</w:t>
            </w:r>
          </w:p>
        </w:tc>
        <w:tc>
          <w:tcPr>
            <w:tcW w:w="4850" w:type="dxa"/>
            <w:tcBorders>
              <w:top w:val="single" w:sz="4" w:space="0" w:color="000000"/>
              <w:left w:val="single" w:sz="4" w:space="0" w:color="000000"/>
              <w:bottom w:val="single" w:sz="4" w:space="0" w:color="000000"/>
            </w:tcBorders>
            <w:shd w:val="clear" w:color="auto" w:fill="auto"/>
            <w:vAlign w:val="center"/>
          </w:tcPr>
          <w:p w14:paraId="0ABE6CA4" w14:textId="77777777" w:rsidR="009F01C6" w:rsidRPr="008A6E30" w:rsidRDefault="009F01C6" w:rsidP="004F373B">
            <w:pPr>
              <w:pStyle w:val="af0"/>
            </w:pPr>
            <w:r w:rsidRPr="008A6E30">
              <w:t>Монтаж оборудования выполняется с участием шеф-инженера производителя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465A7D0F" w14:textId="77777777" w:rsidR="009F01C6" w:rsidRPr="008A6E30" w:rsidRDefault="009F01C6" w:rsidP="004F373B">
            <w:pPr>
              <w:pStyle w:val="af0"/>
              <w:jc w:val="center"/>
              <w:rPr>
                <w:iCs/>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187C8C1B" w14:textId="77777777" w:rsidR="009F01C6" w:rsidRPr="008A6E30" w:rsidRDefault="009F01C6" w:rsidP="004F373B">
            <w:pPr>
              <w:pStyle w:val="af0"/>
              <w:jc w:val="center"/>
              <w:rPr>
                <w:i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B19C" w14:textId="77777777" w:rsidR="009F01C6" w:rsidRPr="008A6E30" w:rsidRDefault="009F01C6" w:rsidP="004F373B">
            <w:pPr>
              <w:pStyle w:val="af0"/>
              <w:jc w:val="center"/>
              <w:rPr>
                <w:iCs/>
              </w:rPr>
            </w:pPr>
          </w:p>
        </w:tc>
      </w:tr>
      <w:tr w:rsidR="009F01C6" w:rsidRPr="008A6E30" w14:paraId="09D12660"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2170A19C" w14:textId="77777777" w:rsidR="009F01C6" w:rsidRPr="008A6E30" w:rsidRDefault="009F01C6" w:rsidP="004F373B">
            <w:pPr>
              <w:pStyle w:val="af0"/>
            </w:pPr>
            <w:r w:rsidRPr="008A6E30">
              <w:t>16.2</w:t>
            </w:r>
          </w:p>
        </w:tc>
        <w:tc>
          <w:tcPr>
            <w:tcW w:w="4850" w:type="dxa"/>
            <w:tcBorders>
              <w:top w:val="single" w:sz="4" w:space="0" w:color="000000"/>
              <w:left w:val="single" w:sz="4" w:space="0" w:color="000000"/>
              <w:bottom w:val="single" w:sz="4" w:space="0" w:color="000000"/>
            </w:tcBorders>
            <w:shd w:val="clear" w:color="auto" w:fill="auto"/>
            <w:vAlign w:val="center"/>
          </w:tcPr>
          <w:p w14:paraId="78F4A872" w14:textId="77777777" w:rsidR="009F01C6" w:rsidRPr="008A6E30" w:rsidRDefault="009F01C6" w:rsidP="004F373B">
            <w:pPr>
              <w:pStyle w:val="af0"/>
            </w:pPr>
            <w:r w:rsidRPr="008A6E30">
              <w:t>Шеф-монтажные работы включены в стоимость оборудования (да, нет)</w:t>
            </w:r>
          </w:p>
        </w:tc>
        <w:tc>
          <w:tcPr>
            <w:tcW w:w="1570" w:type="dxa"/>
            <w:tcBorders>
              <w:top w:val="single" w:sz="4" w:space="0" w:color="000000"/>
              <w:left w:val="single" w:sz="4" w:space="0" w:color="000000"/>
              <w:bottom w:val="single" w:sz="4" w:space="0" w:color="000000"/>
            </w:tcBorders>
            <w:shd w:val="clear" w:color="auto" w:fill="auto"/>
            <w:vAlign w:val="center"/>
          </w:tcPr>
          <w:p w14:paraId="5CEF2841" w14:textId="77777777" w:rsidR="009F01C6" w:rsidRPr="008A6E30" w:rsidRDefault="009F01C6" w:rsidP="004F373B">
            <w:pPr>
              <w:pStyle w:val="af0"/>
              <w:jc w:val="center"/>
              <w:rPr>
                <w:iCs/>
              </w:rP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5DE835C8" w14:textId="77777777" w:rsidR="009F01C6" w:rsidRPr="008A6E30" w:rsidRDefault="009F01C6" w:rsidP="004F373B">
            <w:pPr>
              <w:pStyle w:val="af0"/>
              <w:jc w:val="center"/>
              <w:rPr>
                <w:i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1046" w14:textId="77777777" w:rsidR="009F01C6" w:rsidRPr="008A6E30" w:rsidRDefault="009F01C6" w:rsidP="004F373B">
            <w:pPr>
              <w:pStyle w:val="af0"/>
              <w:jc w:val="center"/>
              <w:rPr>
                <w:iCs/>
              </w:rPr>
            </w:pPr>
          </w:p>
        </w:tc>
      </w:tr>
      <w:tr w:rsidR="009F01C6" w:rsidRPr="008A6E30" w14:paraId="603C2583" w14:textId="77777777" w:rsidTr="004F373B">
        <w:tc>
          <w:tcPr>
            <w:tcW w:w="8830" w:type="dxa"/>
            <w:gridSpan w:val="4"/>
            <w:tcBorders>
              <w:top w:val="single" w:sz="4" w:space="0" w:color="000000"/>
              <w:left w:val="single" w:sz="4" w:space="0" w:color="000000"/>
              <w:bottom w:val="single" w:sz="4" w:space="0" w:color="000000"/>
            </w:tcBorders>
            <w:shd w:val="clear" w:color="auto" w:fill="auto"/>
            <w:vAlign w:val="center"/>
          </w:tcPr>
          <w:p w14:paraId="37B9D54A" w14:textId="77777777" w:rsidR="009F01C6" w:rsidRPr="008A6E30" w:rsidRDefault="009F01C6" w:rsidP="004F373B">
            <w:pPr>
              <w:pStyle w:val="af0"/>
              <w:jc w:val="center"/>
              <w:rPr>
                <w:b/>
              </w:rPr>
            </w:pPr>
            <w:r w:rsidRPr="008A6E30">
              <w:rPr>
                <w:b/>
              </w:rPr>
              <w:t>17. Дополнительные требования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5C5C" w14:textId="77777777" w:rsidR="009F01C6" w:rsidRPr="008A6E30" w:rsidRDefault="009F01C6" w:rsidP="004F373B">
            <w:pPr>
              <w:pStyle w:val="af0"/>
              <w:jc w:val="center"/>
              <w:rPr>
                <w:b/>
              </w:rPr>
            </w:pPr>
          </w:p>
        </w:tc>
      </w:tr>
      <w:tr w:rsidR="009F01C6" w:rsidRPr="00F1697D" w14:paraId="01918412" w14:textId="77777777" w:rsidTr="004F373B">
        <w:tc>
          <w:tcPr>
            <w:tcW w:w="850" w:type="dxa"/>
            <w:tcBorders>
              <w:top w:val="single" w:sz="4" w:space="0" w:color="000000"/>
              <w:left w:val="single" w:sz="4" w:space="0" w:color="000000"/>
              <w:bottom w:val="single" w:sz="4" w:space="0" w:color="000000"/>
            </w:tcBorders>
            <w:shd w:val="clear" w:color="auto" w:fill="auto"/>
            <w:vAlign w:val="center"/>
          </w:tcPr>
          <w:p w14:paraId="7E780899" w14:textId="77777777" w:rsidR="009F01C6" w:rsidRPr="00F1697D" w:rsidRDefault="009F01C6" w:rsidP="004F373B">
            <w:pPr>
              <w:pStyle w:val="af0"/>
            </w:pPr>
            <w:r w:rsidRPr="00F1697D">
              <w:t>17.1</w:t>
            </w:r>
          </w:p>
        </w:tc>
        <w:tc>
          <w:tcPr>
            <w:tcW w:w="4850" w:type="dxa"/>
            <w:tcBorders>
              <w:top w:val="single" w:sz="4" w:space="0" w:color="000000"/>
              <w:left w:val="single" w:sz="4" w:space="0" w:color="000000"/>
              <w:bottom w:val="single" w:sz="4" w:space="0" w:color="000000"/>
            </w:tcBorders>
            <w:shd w:val="clear" w:color="auto" w:fill="auto"/>
            <w:vAlign w:val="center"/>
          </w:tcPr>
          <w:p w14:paraId="5DEED901" w14:textId="77777777" w:rsidR="009F01C6" w:rsidRPr="00F1697D" w:rsidRDefault="009F01C6" w:rsidP="004F373B">
            <w:pPr>
              <w:pStyle w:val="af0"/>
            </w:pPr>
            <w:r w:rsidRPr="00F1697D">
              <w:t>Монтаж в месте предназначения</w:t>
            </w:r>
          </w:p>
        </w:tc>
        <w:tc>
          <w:tcPr>
            <w:tcW w:w="1570" w:type="dxa"/>
            <w:tcBorders>
              <w:top w:val="single" w:sz="4" w:space="0" w:color="000000"/>
              <w:left w:val="single" w:sz="4" w:space="0" w:color="000000"/>
              <w:bottom w:val="single" w:sz="4" w:space="0" w:color="000000"/>
            </w:tcBorders>
            <w:shd w:val="clear" w:color="auto" w:fill="auto"/>
            <w:vAlign w:val="center"/>
          </w:tcPr>
          <w:p w14:paraId="2F07EC48" w14:textId="77777777" w:rsidR="009F01C6" w:rsidRPr="00F1697D" w:rsidRDefault="009F01C6" w:rsidP="004F373B">
            <w:pPr>
              <w:pStyle w:val="af0"/>
              <w:jc w:val="center"/>
            </w:pPr>
            <w:r w:rsidRPr="008A6E30">
              <w:t>да</w:t>
            </w:r>
          </w:p>
        </w:tc>
        <w:tc>
          <w:tcPr>
            <w:tcW w:w="1560" w:type="dxa"/>
            <w:tcBorders>
              <w:top w:val="single" w:sz="4" w:space="0" w:color="000000"/>
              <w:left w:val="single" w:sz="4" w:space="0" w:color="000000"/>
              <w:bottom w:val="single" w:sz="4" w:space="0" w:color="000000"/>
            </w:tcBorders>
            <w:shd w:val="clear" w:color="auto" w:fill="auto"/>
            <w:vAlign w:val="center"/>
          </w:tcPr>
          <w:p w14:paraId="5E0055BB" w14:textId="77777777" w:rsidR="009F01C6" w:rsidRPr="00F1697D" w:rsidRDefault="009F01C6" w:rsidP="004F373B">
            <w:pPr>
              <w:pStyle w:val="af0"/>
              <w:jc w:val="center"/>
              <w:rPr>
                <w:i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DE5BD07" w14:textId="77777777" w:rsidR="009F01C6" w:rsidRPr="00F1697D" w:rsidRDefault="009F01C6" w:rsidP="004F373B">
            <w:pPr>
              <w:pStyle w:val="af0"/>
              <w:rPr>
                <w:iCs/>
              </w:rPr>
            </w:pPr>
          </w:p>
        </w:tc>
      </w:tr>
    </w:tbl>
    <w:p w14:paraId="141F986B" w14:textId="77777777" w:rsidR="009F01C6" w:rsidRPr="00160FB2" w:rsidRDefault="009F01C6" w:rsidP="00483FD5">
      <w:pPr>
        <w:pStyle w:val="31"/>
        <w:tabs>
          <w:tab w:val="num" w:pos="576"/>
        </w:tabs>
        <w:ind w:left="454" w:hanging="454"/>
        <w:rPr>
          <w:rFonts w:ascii="Times New Roman" w:hAnsi="Times New Roman"/>
          <w:b w:val="0"/>
        </w:rPr>
      </w:pPr>
      <w:bookmarkStart w:id="2" w:name="_GoBack"/>
      <w:bookmarkEnd w:id="2"/>
    </w:p>
    <w:sectPr w:rsidR="009F01C6" w:rsidRPr="00160FB2" w:rsidSect="006B1296">
      <w:footerReference w:type="even" r:id="rId7"/>
      <w:footerReference w:type="default" r:id="rId8"/>
      <w:pgSz w:w="11906" w:h="16838" w:code="9"/>
      <w:pgMar w:top="539" w:right="624" w:bottom="3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2283" w14:textId="77777777" w:rsidR="00587023" w:rsidRDefault="00587023">
      <w:r>
        <w:separator/>
      </w:r>
    </w:p>
  </w:endnote>
  <w:endnote w:type="continuationSeparator" w:id="0">
    <w:p w14:paraId="2AE9D2E7" w14:textId="77777777" w:rsidR="00587023" w:rsidRDefault="0058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eSetC">
    <w:charset w:val="CC"/>
    <w:family w:val="swiss"/>
    <w:pitch w:val="default"/>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0010" w14:textId="77777777" w:rsidR="000579F8" w:rsidRDefault="00AD32B4">
    <w:pPr>
      <w:pStyle w:val="a3"/>
      <w:framePr w:wrap="around" w:vAnchor="text" w:hAnchor="margin" w:xAlign="right" w:y="1"/>
      <w:rPr>
        <w:rStyle w:val="a5"/>
      </w:rPr>
    </w:pPr>
    <w:r>
      <w:rPr>
        <w:rStyle w:val="a5"/>
      </w:rPr>
      <w:fldChar w:fldCharType="begin"/>
    </w:r>
    <w:r w:rsidR="000579F8">
      <w:rPr>
        <w:rStyle w:val="a5"/>
      </w:rPr>
      <w:instrText xml:space="preserve">PAGE  </w:instrText>
    </w:r>
    <w:r>
      <w:rPr>
        <w:rStyle w:val="a5"/>
      </w:rPr>
      <w:fldChar w:fldCharType="end"/>
    </w:r>
  </w:p>
  <w:p w14:paraId="02260C54" w14:textId="77777777" w:rsidR="000579F8" w:rsidRDefault="000579F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7AE4" w14:textId="77777777" w:rsidR="000579F8" w:rsidRPr="008B5F6C" w:rsidRDefault="00AD32B4">
    <w:pPr>
      <w:pStyle w:val="a3"/>
      <w:framePr w:wrap="around" w:vAnchor="text" w:hAnchor="margin" w:xAlign="right" w:y="1"/>
      <w:rPr>
        <w:rStyle w:val="a5"/>
        <w:rFonts w:ascii="Times New Roman" w:hAnsi="Times New Roman"/>
        <w:sz w:val="20"/>
        <w:szCs w:val="20"/>
      </w:rPr>
    </w:pPr>
    <w:r w:rsidRPr="008B5F6C">
      <w:rPr>
        <w:rStyle w:val="a5"/>
        <w:rFonts w:ascii="Times New Roman" w:hAnsi="Times New Roman"/>
        <w:sz w:val="20"/>
        <w:szCs w:val="20"/>
      </w:rPr>
      <w:fldChar w:fldCharType="begin"/>
    </w:r>
    <w:r w:rsidR="000579F8" w:rsidRPr="008B5F6C">
      <w:rPr>
        <w:rStyle w:val="a5"/>
        <w:rFonts w:ascii="Times New Roman" w:hAnsi="Times New Roman"/>
        <w:sz w:val="20"/>
        <w:szCs w:val="20"/>
      </w:rPr>
      <w:instrText xml:space="preserve">PAGE  </w:instrText>
    </w:r>
    <w:r w:rsidRPr="008B5F6C">
      <w:rPr>
        <w:rStyle w:val="a5"/>
        <w:rFonts w:ascii="Times New Roman" w:hAnsi="Times New Roman"/>
        <w:sz w:val="20"/>
        <w:szCs w:val="20"/>
      </w:rPr>
      <w:fldChar w:fldCharType="separate"/>
    </w:r>
    <w:r w:rsidR="00EA0016">
      <w:rPr>
        <w:rStyle w:val="a5"/>
        <w:rFonts w:ascii="Times New Roman" w:hAnsi="Times New Roman"/>
        <w:noProof/>
        <w:sz w:val="20"/>
        <w:szCs w:val="20"/>
      </w:rPr>
      <w:t>3</w:t>
    </w:r>
    <w:r w:rsidRPr="008B5F6C">
      <w:rPr>
        <w:rStyle w:val="a5"/>
        <w:rFonts w:ascii="Times New Roman" w:hAnsi="Times New Roman"/>
        <w:sz w:val="20"/>
        <w:szCs w:val="20"/>
      </w:rPr>
      <w:fldChar w:fldCharType="end"/>
    </w:r>
  </w:p>
  <w:p w14:paraId="3A196DF6" w14:textId="77777777" w:rsidR="000579F8" w:rsidRDefault="000579F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72436" w14:textId="77777777" w:rsidR="00587023" w:rsidRDefault="00587023">
      <w:r>
        <w:separator/>
      </w:r>
    </w:p>
  </w:footnote>
  <w:footnote w:type="continuationSeparator" w:id="0">
    <w:p w14:paraId="6C9F8685" w14:textId="77777777" w:rsidR="00587023" w:rsidRDefault="0058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7CA"/>
    <w:multiLevelType w:val="hybridMultilevel"/>
    <w:tmpl w:val="1FF4403E"/>
    <w:lvl w:ilvl="0" w:tplc="D7C8947E">
      <w:start w:val="1"/>
      <w:numFmt w:val="decimal"/>
      <w:lvlText w:val="5.%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31D0B"/>
    <w:multiLevelType w:val="multilevel"/>
    <w:tmpl w:val="A45C09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60"/>
        </w:tabs>
        <w:ind w:left="1044" w:hanging="504"/>
      </w:pPr>
      <w:rPr>
        <w:rFonts w:hint="default"/>
        <w:i w:val="0"/>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15:restartNumberingAfterBreak="0">
    <w:nsid w:val="1A112586"/>
    <w:multiLevelType w:val="multilevel"/>
    <w:tmpl w:val="E7E875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b w:val="0"/>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 w15:restartNumberingAfterBreak="0">
    <w:nsid w:val="1FCC0AB2"/>
    <w:multiLevelType w:val="hybridMultilevel"/>
    <w:tmpl w:val="54465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0470B"/>
    <w:multiLevelType w:val="hybridMultilevel"/>
    <w:tmpl w:val="5DFE5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8C96AA4"/>
    <w:multiLevelType w:val="hybridMultilevel"/>
    <w:tmpl w:val="D5408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5E239F"/>
    <w:multiLevelType w:val="multilevel"/>
    <w:tmpl w:val="7CC29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7" w15:restartNumberingAfterBreak="0">
    <w:nsid w:val="3B8B0AA8"/>
    <w:multiLevelType w:val="multilevel"/>
    <w:tmpl w:val="7CC29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8" w15:restartNumberingAfterBreak="0">
    <w:nsid w:val="3D8600C3"/>
    <w:multiLevelType w:val="multilevel"/>
    <w:tmpl w:val="7CC29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9" w15:restartNumberingAfterBreak="0">
    <w:nsid w:val="3E8D78BD"/>
    <w:multiLevelType w:val="multilevel"/>
    <w:tmpl w:val="F114146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600"/>
        </w:tabs>
        <w:ind w:left="600" w:hanging="420"/>
      </w:pPr>
      <w:rPr>
        <w:rFonts w:hint="default"/>
        <w:i w:val="0"/>
        <w:color w:val="auto"/>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10" w15:restartNumberingAfterBreak="0">
    <w:nsid w:val="45D7092B"/>
    <w:multiLevelType w:val="multilevel"/>
    <w:tmpl w:val="5A2E2C5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numFmt w:val="decimal"/>
      <w:lvlText w:val="%1.%2.%3.%4."/>
      <w:lvlJc w:val="left"/>
      <w:pPr>
        <w:tabs>
          <w:tab w:val="num" w:pos="1800"/>
        </w:tabs>
        <w:ind w:left="1728" w:hanging="648"/>
      </w:pPr>
      <w:rPr>
        <w:rFonts w:cs="Times New Roman"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11" w15:restartNumberingAfterBreak="0">
    <w:nsid w:val="478A395C"/>
    <w:multiLevelType w:val="multilevel"/>
    <w:tmpl w:val="F81AA81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val="0"/>
        <w:i w:val="0"/>
        <w:sz w:val="28"/>
        <w:szCs w:val="28"/>
      </w:rPr>
    </w:lvl>
    <w:lvl w:ilvl="2">
      <w:start w:val="1"/>
      <w:numFmt w:val="decimal"/>
      <w:lvlText w:val="%1.%2.%3"/>
      <w:lvlJc w:val="left"/>
      <w:pPr>
        <w:tabs>
          <w:tab w:val="num" w:pos="1702"/>
        </w:tabs>
        <w:ind w:left="1702" w:hanging="1134"/>
      </w:pPr>
      <w:rPr>
        <w:rFonts w:hint="default"/>
        <w:b w:val="0"/>
        <w:i w:val="0"/>
        <w:sz w:val="28"/>
        <w:szCs w:val="2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78B5477"/>
    <w:multiLevelType w:val="multilevel"/>
    <w:tmpl w:val="F3C8F19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i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2F7860"/>
    <w:multiLevelType w:val="multilevel"/>
    <w:tmpl w:val="F998FF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146"/>
        </w:tabs>
        <w:ind w:left="930"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4" w15:restartNumberingAfterBreak="0">
    <w:nsid w:val="4EA54D92"/>
    <w:multiLevelType w:val="multilevel"/>
    <w:tmpl w:val="63B813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260"/>
        </w:tabs>
        <w:ind w:left="1044" w:hanging="504"/>
      </w:pPr>
      <w:rPr>
        <w:rFonts w:hint="default"/>
        <w:b w:val="0"/>
        <w:i w:val="0"/>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5" w15:restartNumberingAfterBreak="0">
    <w:nsid w:val="53797E9C"/>
    <w:multiLevelType w:val="hybridMultilevel"/>
    <w:tmpl w:val="0890E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6611512"/>
    <w:multiLevelType w:val="hybridMultilevel"/>
    <w:tmpl w:val="9D8A33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9D1774F"/>
    <w:multiLevelType w:val="hybridMultilevel"/>
    <w:tmpl w:val="36B8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511EF1"/>
    <w:multiLevelType w:val="multilevel"/>
    <w:tmpl w:val="F998FF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9" w15:restartNumberingAfterBreak="0">
    <w:nsid w:val="5E926151"/>
    <w:multiLevelType w:val="hybridMultilevel"/>
    <w:tmpl w:val="D012B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F0E767D"/>
    <w:multiLevelType w:val="multilevel"/>
    <w:tmpl w:val="919A59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1E2565C"/>
    <w:multiLevelType w:val="hybridMultilevel"/>
    <w:tmpl w:val="2D02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2944CF"/>
    <w:multiLevelType w:val="multilevel"/>
    <w:tmpl w:val="C97E783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60"/>
        </w:tabs>
        <w:ind w:left="1044" w:hanging="504"/>
      </w:pPr>
      <w:rPr>
        <w:rFonts w:cs="Times New Roman" w:hint="default"/>
        <w:b w:val="0"/>
        <w:i w:val="0"/>
      </w:rPr>
    </w:lvl>
    <w:lvl w:ilvl="3">
      <w:numFmt w:val="decimal"/>
      <w:lvlText w:val="%1.%2.%3.%4."/>
      <w:lvlJc w:val="left"/>
      <w:pPr>
        <w:tabs>
          <w:tab w:val="num" w:pos="1800"/>
        </w:tabs>
        <w:ind w:left="1728" w:hanging="648"/>
      </w:pPr>
      <w:rPr>
        <w:rFonts w:cs="Times New Roman"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23" w15:restartNumberingAfterBreak="0">
    <w:nsid w:val="6E410134"/>
    <w:multiLevelType w:val="hybridMultilevel"/>
    <w:tmpl w:val="31B2D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0832CF5"/>
    <w:multiLevelType w:val="hybridMultilevel"/>
    <w:tmpl w:val="D4CE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F40E02"/>
    <w:multiLevelType w:val="multilevel"/>
    <w:tmpl w:val="C81C512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3A352A"/>
    <w:multiLevelType w:val="multilevel"/>
    <w:tmpl w:val="A45C09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60"/>
        </w:tabs>
        <w:ind w:left="1044" w:hanging="504"/>
      </w:pPr>
      <w:rPr>
        <w:rFonts w:hint="default"/>
        <w:i w:val="0"/>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7" w15:restartNumberingAfterBreak="0">
    <w:nsid w:val="7EA30066"/>
    <w:multiLevelType w:val="multilevel"/>
    <w:tmpl w:val="7CC29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num w:numId="1">
    <w:abstractNumId w:val="7"/>
  </w:num>
  <w:num w:numId="2">
    <w:abstractNumId w:val="14"/>
  </w:num>
  <w:num w:numId="3">
    <w:abstractNumId w:val="20"/>
  </w:num>
  <w:num w:numId="4">
    <w:abstractNumId w:val="2"/>
  </w:num>
  <w:num w:numId="5">
    <w:abstractNumId w:val="26"/>
  </w:num>
  <w:num w:numId="6">
    <w:abstractNumId w:val="25"/>
  </w:num>
  <w:num w:numId="7">
    <w:abstractNumId w:val="12"/>
  </w:num>
  <w:num w:numId="8">
    <w:abstractNumId w:val="1"/>
  </w:num>
  <w:num w:numId="9">
    <w:abstractNumId w:val="13"/>
  </w:num>
  <w:num w:numId="10">
    <w:abstractNumId w:val="9"/>
  </w:num>
  <w:num w:numId="11">
    <w:abstractNumId w:val="18"/>
  </w:num>
  <w:num w:numId="12">
    <w:abstractNumId w:val="27"/>
  </w:num>
  <w:num w:numId="13">
    <w:abstractNumId w:val="10"/>
  </w:num>
  <w:num w:numId="14">
    <w:abstractNumId w:val="0"/>
  </w:num>
  <w:num w:numId="15">
    <w:abstractNumId w:val="22"/>
  </w:num>
  <w:num w:numId="16">
    <w:abstractNumId w:val="6"/>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3"/>
  </w:num>
  <w:num w:numId="21">
    <w:abstractNumId w:val="19"/>
  </w:num>
  <w:num w:numId="22">
    <w:abstractNumId w:val="15"/>
  </w:num>
  <w:num w:numId="23">
    <w:abstractNumId w:val="4"/>
  </w:num>
  <w:num w:numId="24">
    <w:abstractNumId w:val="17"/>
  </w:num>
  <w:num w:numId="25">
    <w:abstractNumId w:val="5"/>
  </w:num>
  <w:num w:numId="26">
    <w:abstractNumId w:val="21"/>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64" w:dllVersion="6"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20"/>
    <w:rsid w:val="00000A61"/>
    <w:rsid w:val="0000190A"/>
    <w:rsid w:val="000028AE"/>
    <w:rsid w:val="000054E3"/>
    <w:rsid w:val="0000564B"/>
    <w:rsid w:val="00007EF2"/>
    <w:rsid w:val="000101C0"/>
    <w:rsid w:val="00013866"/>
    <w:rsid w:val="00015F7B"/>
    <w:rsid w:val="00016EB7"/>
    <w:rsid w:val="00017464"/>
    <w:rsid w:val="0002724D"/>
    <w:rsid w:val="000304F5"/>
    <w:rsid w:val="00030575"/>
    <w:rsid w:val="00031EFC"/>
    <w:rsid w:val="00034CAF"/>
    <w:rsid w:val="0004224F"/>
    <w:rsid w:val="00047A49"/>
    <w:rsid w:val="0005370E"/>
    <w:rsid w:val="00053882"/>
    <w:rsid w:val="00055F3C"/>
    <w:rsid w:val="000579F8"/>
    <w:rsid w:val="00060240"/>
    <w:rsid w:val="00064309"/>
    <w:rsid w:val="00076E45"/>
    <w:rsid w:val="00083621"/>
    <w:rsid w:val="00090A8F"/>
    <w:rsid w:val="00092117"/>
    <w:rsid w:val="00093E5E"/>
    <w:rsid w:val="00094A8E"/>
    <w:rsid w:val="000A1565"/>
    <w:rsid w:val="000A1D06"/>
    <w:rsid w:val="000A26FC"/>
    <w:rsid w:val="000A67D4"/>
    <w:rsid w:val="000B1D49"/>
    <w:rsid w:val="000B6490"/>
    <w:rsid w:val="000B74B2"/>
    <w:rsid w:val="000C5561"/>
    <w:rsid w:val="000C593A"/>
    <w:rsid w:val="000D1720"/>
    <w:rsid w:val="000D456F"/>
    <w:rsid w:val="000D77CE"/>
    <w:rsid w:val="000E18E6"/>
    <w:rsid w:val="000E466A"/>
    <w:rsid w:val="000E46D8"/>
    <w:rsid w:val="000F3045"/>
    <w:rsid w:val="000F5E07"/>
    <w:rsid w:val="001004D1"/>
    <w:rsid w:val="001008EF"/>
    <w:rsid w:val="00101055"/>
    <w:rsid w:val="00102F7C"/>
    <w:rsid w:val="001047A3"/>
    <w:rsid w:val="001047D0"/>
    <w:rsid w:val="00104FD0"/>
    <w:rsid w:val="00112561"/>
    <w:rsid w:val="00114D24"/>
    <w:rsid w:val="00120005"/>
    <w:rsid w:val="0012196B"/>
    <w:rsid w:val="00122858"/>
    <w:rsid w:val="001269E5"/>
    <w:rsid w:val="00132EED"/>
    <w:rsid w:val="00133B55"/>
    <w:rsid w:val="00140775"/>
    <w:rsid w:val="00140B52"/>
    <w:rsid w:val="00142907"/>
    <w:rsid w:val="0015155A"/>
    <w:rsid w:val="00151FA8"/>
    <w:rsid w:val="00152B84"/>
    <w:rsid w:val="001557DB"/>
    <w:rsid w:val="0016074D"/>
    <w:rsid w:val="00160FB2"/>
    <w:rsid w:val="00163D6C"/>
    <w:rsid w:val="00164B7E"/>
    <w:rsid w:val="00164F21"/>
    <w:rsid w:val="0016582D"/>
    <w:rsid w:val="001661E9"/>
    <w:rsid w:val="001665BF"/>
    <w:rsid w:val="001720A6"/>
    <w:rsid w:val="00172491"/>
    <w:rsid w:val="001815BA"/>
    <w:rsid w:val="00185B33"/>
    <w:rsid w:val="00191392"/>
    <w:rsid w:val="00191997"/>
    <w:rsid w:val="00196702"/>
    <w:rsid w:val="00197E58"/>
    <w:rsid w:val="001B23E6"/>
    <w:rsid w:val="001B577A"/>
    <w:rsid w:val="001C2EB7"/>
    <w:rsid w:val="001D1198"/>
    <w:rsid w:val="001D54A3"/>
    <w:rsid w:val="001D5844"/>
    <w:rsid w:val="001D5C09"/>
    <w:rsid w:val="001E2869"/>
    <w:rsid w:val="001E2B12"/>
    <w:rsid w:val="001E4620"/>
    <w:rsid w:val="001E474F"/>
    <w:rsid w:val="001F4CB5"/>
    <w:rsid w:val="002048F7"/>
    <w:rsid w:val="00210CC1"/>
    <w:rsid w:val="002148A7"/>
    <w:rsid w:val="00215C54"/>
    <w:rsid w:val="0021675B"/>
    <w:rsid w:val="002202CB"/>
    <w:rsid w:val="002276A6"/>
    <w:rsid w:val="00230AC6"/>
    <w:rsid w:val="00240C23"/>
    <w:rsid w:val="00241482"/>
    <w:rsid w:val="0024192A"/>
    <w:rsid w:val="002420C1"/>
    <w:rsid w:val="00244EEF"/>
    <w:rsid w:val="002458BF"/>
    <w:rsid w:val="00247603"/>
    <w:rsid w:val="00247B57"/>
    <w:rsid w:val="0025063B"/>
    <w:rsid w:val="00255746"/>
    <w:rsid w:val="002571A3"/>
    <w:rsid w:val="00267E3B"/>
    <w:rsid w:val="00275C03"/>
    <w:rsid w:val="00282348"/>
    <w:rsid w:val="00284B71"/>
    <w:rsid w:val="00287529"/>
    <w:rsid w:val="00290C83"/>
    <w:rsid w:val="00290D61"/>
    <w:rsid w:val="00293243"/>
    <w:rsid w:val="0029652A"/>
    <w:rsid w:val="002A102C"/>
    <w:rsid w:val="002A2BD6"/>
    <w:rsid w:val="002A6C8E"/>
    <w:rsid w:val="002B362F"/>
    <w:rsid w:val="002B7A93"/>
    <w:rsid w:val="002C381D"/>
    <w:rsid w:val="002C5503"/>
    <w:rsid w:val="002C5615"/>
    <w:rsid w:val="002C7CD8"/>
    <w:rsid w:val="002D29F3"/>
    <w:rsid w:val="002D4807"/>
    <w:rsid w:val="002D51E8"/>
    <w:rsid w:val="002D661E"/>
    <w:rsid w:val="002D6D58"/>
    <w:rsid w:val="002E33AD"/>
    <w:rsid w:val="002E67B5"/>
    <w:rsid w:val="002E7B8F"/>
    <w:rsid w:val="002E7E2F"/>
    <w:rsid w:val="002F36DB"/>
    <w:rsid w:val="002F62AE"/>
    <w:rsid w:val="003070FF"/>
    <w:rsid w:val="00310710"/>
    <w:rsid w:val="003141BE"/>
    <w:rsid w:val="0032068F"/>
    <w:rsid w:val="003234A6"/>
    <w:rsid w:val="00325577"/>
    <w:rsid w:val="00327881"/>
    <w:rsid w:val="00331172"/>
    <w:rsid w:val="003319D1"/>
    <w:rsid w:val="00334757"/>
    <w:rsid w:val="00335130"/>
    <w:rsid w:val="00336A8F"/>
    <w:rsid w:val="00337B7D"/>
    <w:rsid w:val="00346177"/>
    <w:rsid w:val="003473B3"/>
    <w:rsid w:val="0035225F"/>
    <w:rsid w:val="00357D78"/>
    <w:rsid w:val="003627B4"/>
    <w:rsid w:val="00362DEA"/>
    <w:rsid w:val="00363F94"/>
    <w:rsid w:val="00370085"/>
    <w:rsid w:val="003711CE"/>
    <w:rsid w:val="00371B0B"/>
    <w:rsid w:val="003749CD"/>
    <w:rsid w:val="003804E4"/>
    <w:rsid w:val="00380A18"/>
    <w:rsid w:val="00384B8E"/>
    <w:rsid w:val="00385542"/>
    <w:rsid w:val="00385677"/>
    <w:rsid w:val="00386681"/>
    <w:rsid w:val="003872C1"/>
    <w:rsid w:val="00387B30"/>
    <w:rsid w:val="003921D4"/>
    <w:rsid w:val="00393059"/>
    <w:rsid w:val="003B0E3F"/>
    <w:rsid w:val="003B3B35"/>
    <w:rsid w:val="003C0257"/>
    <w:rsid w:val="003C0DFF"/>
    <w:rsid w:val="003C4A63"/>
    <w:rsid w:val="003C7034"/>
    <w:rsid w:val="003D213E"/>
    <w:rsid w:val="003D247C"/>
    <w:rsid w:val="003D37A8"/>
    <w:rsid w:val="003D65E8"/>
    <w:rsid w:val="003E1978"/>
    <w:rsid w:val="003E35E8"/>
    <w:rsid w:val="003F5C07"/>
    <w:rsid w:val="0040088D"/>
    <w:rsid w:val="00401F0E"/>
    <w:rsid w:val="0040288A"/>
    <w:rsid w:val="00405F73"/>
    <w:rsid w:val="00412621"/>
    <w:rsid w:val="0041344C"/>
    <w:rsid w:val="004156BC"/>
    <w:rsid w:val="004225A7"/>
    <w:rsid w:val="0042457A"/>
    <w:rsid w:val="00424F83"/>
    <w:rsid w:val="00431C5C"/>
    <w:rsid w:val="004328F1"/>
    <w:rsid w:val="00433294"/>
    <w:rsid w:val="00433D41"/>
    <w:rsid w:val="0043493A"/>
    <w:rsid w:val="00442F64"/>
    <w:rsid w:val="0044605B"/>
    <w:rsid w:val="004523A9"/>
    <w:rsid w:val="0045280A"/>
    <w:rsid w:val="004543BE"/>
    <w:rsid w:val="004557F2"/>
    <w:rsid w:val="004668A4"/>
    <w:rsid w:val="00477C3E"/>
    <w:rsid w:val="00482388"/>
    <w:rsid w:val="00483FD5"/>
    <w:rsid w:val="00491C54"/>
    <w:rsid w:val="00494187"/>
    <w:rsid w:val="004946B5"/>
    <w:rsid w:val="004A1687"/>
    <w:rsid w:val="004A3605"/>
    <w:rsid w:val="004B1F52"/>
    <w:rsid w:val="004B2BCA"/>
    <w:rsid w:val="004B51F8"/>
    <w:rsid w:val="004B6911"/>
    <w:rsid w:val="004C1C19"/>
    <w:rsid w:val="004C4298"/>
    <w:rsid w:val="004C49AE"/>
    <w:rsid w:val="004C4AEA"/>
    <w:rsid w:val="004C6249"/>
    <w:rsid w:val="004D0EAC"/>
    <w:rsid w:val="004D24EC"/>
    <w:rsid w:val="004D32CF"/>
    <w:rsid w:val="004D763D"/>
    <w:rsid w:val="004E33F1"/>
    <w:rsid w:val="004E6103"/>
    <w:rsid w:val="004F09AE"/>
    <w:rsid w:val="004F478D"/>
    <w:rsid w:val="004F612F"/>
    <w:rsid w:val="004F7B84"/>
    <w:rsid w:val="0050194C"/>
    <w:rsid w:val="00510623"/>
    <w:rsid w:val="005139DB"/>
    <w:rsid w:val="0051405A"/>
    <w:rsid w:val="00514B71"/>
    <w:rsid w:val="005167A9"/>
    <w:rsid w:val="00516D69"/>
    <w:rsid w:val="00517A46"/>
    <w:rsid w:val="0052474C"/>
    <w:rsid w:val="005326B0"/>
    <w:rsid w:val="00532CE6"/>
    <w:rsid w:val="005343EA"/>
    <w:rsid w:val="00534FD5"/>
    <w:rsid w:val="00535291"/>
    <w:rsid w:val="005408BB"/>
    <w:rsid w:val="00541E7E"/>
    <w:rsid w:val="00543704"/>
    <w:rsid w:val="00552867"/>
    <w:rsid w:val="00554CB9"/>
    <w:rsid w:val="0055599D"/>
    <w:rsid w:val="005574BE"/>
    <w:rsid w:val="005575DA"/>
    <w:rsid w:val="00577D2C"/>
    <w:rsid w:val="00580456"/>
    <w:rsid w:val="00581F66"/>
    <w:rsid w:val="00582907"/>
    <w:rsid w:val="00582B78"/>
    <w:rsid w:val="00583893"/>
    <w:rsid w:val="00583D58"/>
    <w:rsid w:val="005851E4"/>
    <w:rsid w:val="00587023"/>
    <w:rsid w:val="005905CE"/>
    <w:rsid w:val="005911AA"/>
    <w:rsid w:val="00595F82"/>
    <w:rsid w:val="00597CDF"/>
    <w:rsid w:val="005A0190"/>
    <w:rsid w:val="005A24E0"/>
    <w:rsid w:val="005A570D"/>
    <w:rsid w:val="005B3D00"/>
    <w:rsid w:val="005B4599"/>
    <w:rsid w:val="005B7367"/>
    <w:rsid w:val="005B7B7B"/>
    <w:rsid w:val="005C5BE4"/>
    <w:rsid w:val="005C691B"/>
    <w:rsid w:val="005D0EC4"/>
    <w:rsid w:val="005E1CA5"/>
    <w:rsid w:val="005E3869"/>
    <w:rsid w:val="005E4101"/>
    <w:rsid w:val="005E51DF"/>
    <w:rsid w:val="005F22E6"/>
    <w:rsid w:val="00600C32"/>
    <w:rsid w:val="00602880"/>
    <w:rsid w:val="0060480F"/>
    <w:rsid w:val="006072AC"/>
    <w:rsid w:val="0061188D"/>
    <w:rsid w:val="00625074"/>
    <w:rsid w:val="00630EC6"/>
    <w:rsid w:val="00632A0E"/>
    <w:rsid w:val="00633503"/>
    <w:rsid w:val="00636334"/>
    <w:rsid w:val="00643C1D"/>
    <w:rsid w:val="0064557A"/>
    <w:rsid w:val="00651799"/>
    <w:rsid w:val="00654346"/>
    <w:rsid w:val="00656DC7"/>
    <w:rsid w:val="00665EAE"/>
    <w:rsid w:val="00675AB7"/>
    <w:rsid w:val="00677AD8"/>
    <w:rsid w:val="00681C6B"/>
    <w:rsid w:val="00686B1D"/>
    <w:rsid w:val="006972FB"/>
    <w:rsid w:val="006A2023"/>
    <w:rsid w:val="006A5268"/>
    <w:rsid w:val="006A6E3D"/>
    <w:rsid w:val="006B0876"/>
    <w:rsid w:val="006B1296"/>
    <w:rsid w:val="006B1506"/>
    <w:rsid w:val="006B1B60"/>
    <w:rsid w:val="006B3E60"/>
    <w:rsid w:val="006B4C20"/>
    <w:rsid w:val="006B78C9"/>
    <w:rsid w:val="006C1C41"/>
    <w:rsid w:val="006C23CA"/>
    <w:rsid w:val="006C7BBE"/>
    <w:rsid w:val="006D05CB"/>
    <w:rsid w:val="006D63E0"/>
    <w:rsid w:val="006D64B5"/>
    <w:rsid w:val="006E06B2"/>
    <w:rsid w:val="006E5C00"/>
    <w:rsid w:val="006E5D3B"/>
    <w:rsid w:val="006F286D"/>
    <w:rsid w:val="006F324B"/>
    <w:rsid w:val="006F4EA6"/>
    <w:rsid w:val="006F6BE0"/>
    <w:rsid w:val="00704C21"/>
    <w:rsid w:val="007055CC"/>
    <w:rsid w:val="00705BDF"/>
    <w:rsid w:val="00711D73"/>
    <w:rsid w:val="0071274C"/>
    <w:rsid w:val="00713AC4"/>
    <w:rsid w:val="007161D0"/>
    <w:rsid w:val="0071744A"/>
    <w:rsid w:val="00717487"/>
    <w:rsid w:val="0071751F"/>
    <w:rsid w:val="00723A6F"/>
    <w:rsid w:val="0074345A"/>
    <w:rsid w:val="007573D7"/>
    <w:rsid w:val="00757605"/>
    <w:rsid w:val="00761BAA"/>
    <w:rsid w:val="0076318C"/>
    <w:rsid w:val="007637E8"/>
    <w:rsid w:val="00771724"/>
    <w:rsid w:val="00771E99"/>
    <w:rsid w:val="00772D0F"/>
    <w:rsid w:val="0077703A"/>
    <w:rsid w:val="0078045D"/>
    <w:rsid w:val="00780DA9"/>
    <w:rsid w:val="0078141F"/>
    <w:rsid w:val="00782FAE"/>
    <w:rsid w:val="00790903"/>
    <w:rsid w:val="00796764"/>
    <w:rsid w:val="007976D8"/>
    <w:rsid w:val="00797C3E"/>
    <w:rsid w:val="007A001C"/>
    <w:rsid w:val="007B3525"/>
    <w:rsid w:val="007C0F4A"/>
    <w:rsid w:val="007C2D2D"/>
    <w:rsid w:val="007C35A4"/>
    <w:rsid w:val="007C3902"/>
    <w:rsid w:val="007C5884"/>
    <w:rsid w:val="007C6DDA"/>
    <w:rsid w:val="007D04EF"/>
    <w:rsid w:val="007D1E1E"/>
    <w:rsid w:val="007D6818"/>
    <w:rsid w:val="007E1A71"/>
    <w:rsid w:val="007E2190"/>
    <w:rsid w:val="007E3B31"/>
    <w:rsid w:val="007F2103"/>
    <w:rsid w:val="007F4616"/>
    <w:rsid w:val="00800534"/>
    <w:rsid w:val="0080080F"/>
    <w:rsid w:val="0080158B"/>
    <w:rsid w:val="00801B6C"/>
    <w:rsid w:val="00801DE0"/>
    <w:rsid w:val="00802538"/>
    <w:rsid w:val="00807B84"/>
    <w:rsid w:val="00814540"/>
    <w:rsid w:val="008176B8"/>
    <w:rsid w:val="00821616"/>
    <w:rsid w:val="008218FA"/>
    <w:rsid w:val="00827294"/>
    <w:rsid w:val="00835735"/>
    <w:rsid w:val="00836CF9"/>
    <w:rsid w:val="00837834"/>
    <w:rsid w:val="0084028F"/>
    <w:rsid w:val="00842209"/>
    <w:rsid w:val="0084390C"/>
    <w:rsid w:val="008446DC"/>
    <w:rsid w:val="00845ED7"/>
    <w:rsid w:val="0085056F"/>
    <w:rsid w:val="00852A0D"/>
    <w:rsid w:val="00856F32"/>
    <w:rsid w:val="00861B6D"/>
    <w:rsid w:val="008641ED"/>
    <w:rsid w:val="0087446B"/>
    <w:rsid w:val="008752DA"/>
    <w:rsid w:val="008812E8"/>
    <w:rsid w:val="0088491B"/>
    <w:rsid w:val="00894C48"/>
    <w:rsid w:val="008A1CD8"/>
    <w:rsid w:val="008A395A"/>
    <w:rsid w:val="008A4E0F"/>
    <w:rsid w:val="008A5BF1"/>
    <w:rsid w:val="008B1451"/>
    <w:rsid w:val="008B3BA2"/>
    <w:rsid w:val="008B481E"/>
    <w:rsid w:val="008B4BA8"/>
    <w:rsid w:val="008B5F6C"/>
    <w:rsid w:val="008C2111"/>
    <w:rsid w:val="008C4F5F"/>
    <w:rsid w:val="008C6358"/>
    <w:rsid w:val="008D0D5B"/>
    <w:rsid w:val="008D7594"/>
    <w:rsid w:val="008E085D"/>
    <w:rsid w:val="008E522F"/>
    <w:rsid w:val="008E6110"/>
    <w:rsid w:val="008F065F"/>
    <w:rsid w:val="008F602B"/>
    <w:rsid w:val="008F727A"/>
    <w:rsid w:val="008F79E1"/>
    <w:rsid w:val="00904705"/>
    <w:rsid w:val="00910174"/>
    <w:rsid w:val="00912616"/>
    <w:rsid w:val="00914331"/>
    <w:rsid w:val="00914BA3"/>
    <w:rsid w:val="00917051"/>
    <w:rsid w:val="00920E54"/>
    <w:rsid w:val="00923A84"/>
    <w:rsid w:val="00925247"/>
    <w:rsid w:val="00925491"/>
    <w:rsid w:val="009268A9"/>
    <w:rsid w:val="00932637"/>
    <w:rsid w:val="00933FA1"/>
    <w:rsid w:val="00934AB6"/>
    <w:rsid w:val="009432B0"/>
    <w:rsid w:val="0094518F"/>
    <w:rsid w:val="0094563C"/>
    <w:rsid w:val="00945EF2"/>
    <w:rsid w:val="0094666D"/>
    <w:rsid w:val="00946BEC"/>
    <w:rsid w:val="00947E4F"/>
    <w:rsid w:val="00951BD3"/>
    <w:rsid w:val="00952C21"/>
    <w:rsid w:val="0095349A"/>
    <w:rsid w:val="009534B4"/>
    <w:rsid w:val="00955E55"/>
    <w:rsid w:val="0096337D"/>
    <w:rsid w:val="00965FB8"/>
    <w:rsid w:val="00971AE2"/>
    <w:rsid w:val="009722BD"/>
    <w:rsid w:val="00986901"/>
    <w:rsid w:val="009879B6"/>
    <w:rsid w:val="00990990"/>
    <w:rsid w:val="00991002"/>
    <w:rsid w:val="00994BA1"/>
    <w:rsid w:val="00995BA1"/>
    <w:rsid w:val="00996538"/>
    <w:rsid w:val="009A4E24"/>
    <w:rsid w:val="009A6383"/>
    <w:rsid w:val="009A64FA"/>
    <w:rsid w:val="009A66AD"/>
    <w:rsid w:val="009B2A9A"/>
    <w:rsid w:val="009B5761"/>
    <w:rsid w:val="009B6521"/>
    <w:rsid w:val="009C1856"/>
    <w:rsid w:val="009C35C0"/>
    <w:rsid w:val="009C3BC8"/>
    <w:rsid w:val="009C5AD3"/>
    <w:rsid w:val="009D0344"/>
    <w:rsid w:val="009E027C"/>
    <w:rsid w:val="009E02DC"/>
    <w:rsid w:val="009E0D06"/>
    <w:rsid w:val="009E1AB3"/>
    <w:rsid w:val="009E2522"/>
    <w:rsid w:val="009E3A7C"/>
    <w:rsid w:val="009E64A1"/>
    <w:rsid w:val="009F01C6"/>
    <w:rsid w:val="009F13D1"/>
    <w:rsid w:val="009F1E37"/>
    <w:rsid w:val="009F21F4"/>
    <w:rsid w:val="009F5883"/>
    <w:rsid w:val="009F6B8E"/>
    <w:rsid w:val="00A00F2E"/>
    <w:rsid w:val="00A02A60"/>
    <w:rsid w:val="00A02D97"/>
    <w:rsid w:val="00A035A4"/>
    <w:rsid w:val="00A04E7F"/>
    <w:rsid w:val="00A1616C"/>
    <w:rsid w:val="00A17C3A"/>
    <w:rsid w:val="00A24A10"/>
    <w:rsid w:val="00A301CF"/>
    <w:rsid w:val="00A30468"/>
    <w:rsid w:val="00A320CA"/>
    <w:rsid w:val="00A33A79"/>
    <w:rsid w:val="00A34488"/>
    <w:rsid w:val="00A354A2"/>
    <w:rsid w:val="00A42626"/>
    <w:rsid w:val="00A444F6"/>
    <w:rsid w:val="00A474B4"/>
    <w:rsid w:val="00A50146"/>
    <w:rsid w:val="00A529D4"/>
    <w:rsid w:val="00A56AC2"/>
    <w:rsid w:val="00A60B68"/>
    <w:rsid w:val="00A6158B"/>
    <w:rsid w:val="00A61D86"/>
    <w:rsid w:val="00A63DC2"/>
    <w:rsid w:val="00A6675A"/>
    <w:rsid w:val="00A66ADB"/>
    <w:rsid w:val="00A66E7C"/>
    <w:rsid w:val="00A706D7"/>
    <w:rsid w:val="00A7167F"/>
    <w:rsid w:val="00A7300B"/>
    <w:rsid w:val="00A731C9"/>
    <w:rsid w:val="00A73223"/>
    <w:rsid w:val="00A7324E"/>
    <w:rsid w:val="00A7565C"/>
    <w:rsid w:val="00A777F7"/>
    <w:rsid w:val="00A827C6"/>
    <w:rsid w:val="00A87128"/>
    <w:rsid w:val="00A87DE8"/>
    <w:rsid w:val="00A902EA"/>
    <w:rsid w:val="00A928AD"/>
    <w:rsid w:val="00A94369"/>
    <w:rsid w:val="00A94C67"/>
    <w:rsid w:val="00A95020"/>
    <w:rsid w:val="00A97B89"/>
    <w:rsid w:val="00AA056E"/>
    <w:rsid w:val="00AA07DA"/>
    <w:rsid w:val="00AA3BE8"/>
    <w:rsid w:val="00AA446F"/>
    <w:rsid w:val="00AA53B4"/>
    <w:rsid w:val="00AA6470"/>
    <w:rsid w:val="00AA7D61"/>
    <w:rsid w:val="00AB2AF0"/>
    <w:rsid w:val="00AB35F1"/>
    <w:rsid w:val="00AB765A"/>
    <w:rsid w:val="00AC319D"/>
    <w:rsid w:val="00AD3189"/>
    <w:rsid w:val="00AD32B4"/>
    <w:rsid w:val="00AD35A6"/>
    <w:rsid w:val="00AD4A1C"/>
    <w:rsid w:val="00AD5E6C"/>
    <w:rsid w:val="00AD5FFE"/>
    <w:rsid w:val="00AE4164"/>
    <w:rsid w:val="00AF0F09"/>
    <w:rsid w:val="00AF3D41"/>
    <w:rsid w:val="00AF3EB8"/>
    <w:rsid w:val="00AF76DC"/>
    <w:rsid w:val="00B0000D"/>
    <w:rsid w:val="00B00BA0"/>
    <w:rsid w:val="00B015CA"/>
    <w:rsid w:val="00B01B00"/>
    <w:rsid w:val="00B0264E"/>
    <w:rsid w:val="00B05C6F"/>
    <w:rsid w:val="00B10EA4"/>
    <w:rsid w:val="00B11EE7"/>
    <w:rsid w:val="00B13AB3"/>
    <w:rsid w:val="00B13BDC"/>
    <w:rsid w:val="00B13C18"/>
    <w:rsid w:val="00B1735B"/>
    <w:rsid w:val="00B20AE9"/>
    <w:rsid w:val="00B211EE"/>
    <w:rsid w:val="00B34968"/>
    <w:rsid w:val="00B34A7D"/>
    <w:rsid w:val="00B374DA"/>
    <w:rsid w:val="00B44818"/>
    <w:rsid w:val="00B44A24"/>
    <w:rsid w:val="00B47564"/>
    <w:rsid w:val="00B55444"/>
    <w:rsid w:val="00B64879"/>
    <w:rsid w:val="00B67C64"/>
    <w:rsid w:val="00B75D0C"/>
    <w:rsid w:val="00B81255"/>
    <w:rsid w:val="00B81ECB"/>
    <w:rsid w:val="00B914DC"/>
    <w:rsid w:val="00B92071"/>
    <w:rsid w:val="00B92BFE"/>
    <w:rsid w:val="00B930F8"/>
    <w:rsid w:val="00B94163"/>
    <w:rsid w:val="00B95023"/>
    <w:rsid w:val="00B97333"/>
    <w:rsid w:val="00BA2030"/>
    <w:rsid w:val="00BA3591"/>
    <w:rsid w:val="00BA47CD"/>
    <w:rsid w:val="00BB082B"/>
    <w:rsid w:val="00BB2B4C"/>
    <w:rsid w:val="00BB7054"/>
    <w:rsid w:val="00BB765C"/>
    <w:rsid w:val="00BC157C"/>
    <w:rsid w:val="00BC15D8"/>
    <w:rsid w:val="00BC3D62"/>
    <w:rsid w:val="00BD0B1D"/>
    <w:rsid w:val="00BD184E"/>
    <w:rsid w:val="00BD2ED8"/>
    <w:rsid w:val="00BD7FF1"/>
    <w:rsid w:val="00BE108A"/>
    <w:rsid w:val="00BE620E"/>
    <w:rsid w:val="00BE6C08"/>
    <w:rsid w:val="00BF1C0D"/>
    <w:rsid w:val="00BF4460"/>
    <w:rsid w:val="00C01D20"/>
    <w:rsid w:val="00C0408B"/>
    <w:rsid w:val="00C077F3"/>
    <w:rsid w:val="00C10BE2"/>
    <w:rsid w:val="00C1181D"/>
    <w:rsid w:val="00C124E4"/>
    <w:rsid w:val="00C12A9A"/>
    <w:rsid w:val="00C12ABB"/>
    <w:rsid w:val="00C16B85"/>
    <w:rsid w:val="00C16E7E"/>
    <w:rsid w:val="00C2543D"/>
    <w:rsid w:val="00C27014"/>
    <w:rsid w:val="00C2789B"/>
    <w:rsid w:val="00C30304"/>
    <w:rsid w:val="00C3505D"/>
    <w:rsid w:val="00C35A29"/>
    <w:rsid w:val="00C372C7"/>
    <w:rsid w:val="00C37365"/>
    <w:rsid w:val="00C5089C"/>
    <w:rsid w:val="00C51521"/>
    <w:rsid w:val="00C515E1"/>
    <w:rsid w:val="00C53B5D"/>
    <w:rsid w:val="00C6438F"/>
    <w:rsid w:val="00C65704"/>
    <w:rsid w:val="00C66F99"/>
    <w:rsid w:val="00C678BE"/>
    <w:rsid w:val="00C7047A"/>
    <w:rsid w:val="00C72194"/>
    <w:rsid w:val="00C73100"/>
    <w:rsid w:val="00C75621"/>
    <w:rsid w:val="00C77932"/>
    <w:rsid w:val="00C77B0C"/>
    <w:rsid w:val="00C83391"/>
    <w:rsid w:val="00C845CB"/>
    <w:rsid w:val="00C85675"/>
    <w:rsid w:val="00C858B8"/>
    <w:rsid w:val="00C860D1"/>
    <w:rsid w:val="00C9466C"/>
    <w:rsid w:val="00C94DDF"/>
    <w:rsid w:val="00C96F12"/>
    <w:rsid w:val="00C970DE"/>
    <w:rsid w:val="00CB26BA"/>
    <w:rsid w:val="00CB659B"/>
    <w:rsid w:val="00CB65E9"/>
    <w:rsid w:val="00CB7593"/>
    <w:rsid w:val="00CC0263"/>
    <w:rsid w:val="00CD1E8B"/>
    <w:rsid w:val="00CD4F1B"/>
    <w:rsid w:val="00CE69DF"/>
    <w:rsid w:val="00CF2DC4"/>
    <w:rsid w:val="00CF33C1"/>
    <w:rsid w:val="00CF47F5"/>
    <w:rsid w:val="00D01D82"/>
    <w:rsid w:val="00D02784"/>
    <w:rsid w:val="00D03FD1"/>
    <w:rsid w:val="00D04B95"/>
    <w:rsid w:val="00D11340"/>
    <w:rsid w:val="00D11DE7"/>
    <w:rsid w:val="00D1250E"/>
    <w:rsid w:val="00D227FD"/>
    <w:rsid w:val="00D230B8"/>
    <w:rsid w:val="00D23C73"/>
    <w:rsid w:val="00D24CDA"/>
    <w:rsid w:val="00D33719"/>
    <w:rsid w:val="00D40110"/>
    <w:rsid w:val="00D40484"/>
    <w:rsid w:val="00D41089"/>
    <w:rsid w:val="00D54DA4"/>
    <w:rsid w:val="00D60D63"/>
    <w:rsid w:val="00D7367E"/>
    <w:rsid w:val="00D74FBF"/>
    <w:rsid w:val="00D81015"/>
    <w:rsid w:val="00D81085"/>
    <w:rsid w:val="00D829B9"/>
    <w:rsid w:val="00D8687E"/>
    <w:rsid w:val="00D9038A"/>
    <w:rsid w:val="00D90556"/>
    <w:rsid w:val="00D92343"/>
    <w:rsid w:val="00DA14A4"/>
    <w:rsid w:val="00DA2032"/>
    <w:rsid w:val="00DA2B50"/>
    <w:rsid w:val="00DA326A"/>
    <w:rsid w:val="00DB4937"/>
    <w:rsid w:val="00DB4F48"/>
    <w:rsid w:val="00DB7EB3"/>
    <w:rsid w:val="00DC03D6"/>
    <w:rsid w:val="00DC43C2"/>
    <w:rsid w:val="00DD1763"/>
    <w:rsid w:val="00DD26D2"/>
    <w:rsid w:val="00DD43BE"/>
    <w:rsid w:val="00DD4BDD"/>
    <w:rsid w:val="00DE0ADF"/>
    <w:rsid w:val="00DE1189"/>
    <w:rsid w:val="00DE3178"/>
    <w:rsid w:val="00DE4AC4"/>
    <w:rsid w:val="00DE74E4"/>
    <w:rsid w:val="00DF21E6"/>
    <w:rsid w:val="00DF7AB9"/>
    <w:rsid w:val="00DF7C09"/>
    <w:rsid w:val="00E00CAD"/>
    <w:rsid w:val="00E01F80"/>
    <w:rsid w:val="00E02FE9"/>
    <w:rsid w:val="00E046A6"/>
    <w:rsid w:val="00E063A4"/>
    <w:rsid w:val="00E06A4A"/>
    <w:rsid w:val="00E10FCE"/>
    <w:rsid w:val="00E11259"/>
    <w:rsid w:val="00E13F8A"/>
    <w:rsid w:val="00E156C4"/>
    <w:rsid w:val="00E17099"/>
    <w:rsid w:val="00E20378"/>
    <w:rsid w:val="00E21785"/>
    <w:rsid w:val="00E26240"/>
    <w:rsid w:val="00E306A5"/>
    <w:rsid w:val="00E3333D"/>
    <w:rsid w:val="00E35705"/>
    <w:rsid w:val="00E36ACC"/>
    <w:rsid w:val="00E431BE"/>
    <w:rsid w:val="00E6699A"/>
    <w:rsid w:val="00E66FBE"/>
    <w:rsid w:val="00E67D4C"/>
    <w:rsid w:val="00E75FEE"/>
    <w:rsid w:val="00E76B1A"/>
    <w:rsid w:val="00E77D84"/>
    <w:rsid w:val="00E81B74"/>
    <w:rsid w:val="00E85789"/>
    <w:rsid w:val="00E86004"/>
    <w:rsid w:val="00E86873"/>
    <w:rsid w:val="00EA0016"/>
    <w:rsid w:val="00EA166B"/>
    <w:rsid w:val="00EA296D"/>
    <w:rsid w:val="00EA4B17"/>
    <w:rsid w:val="00EA4CC3"/>
    <w:rsid w:val="00EA66E8"/>
    <w:rsid w:val="00EB0C42"/>
    <w:rsid w:val="00EC5608"/>
    <w:rsid w:val="00EC6BD3"/>
    <w:rsid w:val="00ED04B1"/>
    <w:rsid w:val="00ED401A"/>
    <w:rsid w:val="00ED58B8"/>
    <w:rsid w:val="00EE37AC"/>
    <w:rsid w:val="00EE5460"/>
    <w:rsid w:val="00EE5B7C"/>
    <w:rsid w:val="00EF0104"/>
    <w:rsid w:val="00EF39C0"/>
    <w:rsid w:val="00EF3B8C"/>
    <w:rsid w:val="00EF659F"/>
    <w:rsid w:val="00F00843"/>
    <w:rsid w:val="00F01BF3"/>
    <w:rsid w:val="00F10E3C"/>
    <w:rsid w:val="00F147F9"/>
    <w:rsid w:val="00F1556A"/>
    <w:rsid w:val="00F173B7"/>
    <w:rsid w:val="00F17A64"/>
    <w:rsid w:val="00F2384B"/>
    <w:rsid w:val="00F25DC1"/>
    <w:rsid w:val="00F25F14"/>
    <w:rsid w:val="00F26141"/>
    <w:rsid w:val="00F2695B"/>
    <w:rsid w:val="00F27F34"/>
    <w:rsid w:val="00F33818"/>
    <w:rsid w:val="00F34649"/>
    <w:rsid w:val="00F407CB"/>
    <w:rsid w:val="00F43DB7"/>
    <w:rsid w:val="00F446FB"/>
    <w:rsid w:val="00F50A21"/>
    <w:rsid w:val="00F52B33"/>
    <w:rsid w:val="00F545D1"/>
    <w:rsid w:val="00F600FC"/>
    <w:rsid w:val="00F60911"/>
    <w:rsid w:val="00F63548"/>
    <w:rsid w:val="00F63EFD"/>
    <w:rsid w:val="00F67BF1"/>
    <w:rsid w:val="00F70B22"/>
    <w:rsid w:val="00F7238B"/>
    <w:rsid w:val="00F75140"/>
    <w:rsid w:val="00F81801"/>
    <w:rsid w:val="00F827C3"/>
    <w:rsid w:val="00F866B6"/>
    <w:rsid w:val="00F86E9B"/>
    <w:rsid w:val="00F92848"/>
    <w:rsid w:val="00F95A74"/>
    <w:rsid w:val="00F96DAF"/>
    <w:rsid w:val="00FA037E"/>
    <w:rsid w:val="00FA3670"/>
    <w:rsid w:val="00FA4B8D"/>
    <w:rsid w:val="00FB07A3"/>
    <w:rsid w:val="00FB5E68"/>
    <w:rsid w:val="00FB67D2"/>
    <w:rsid w:val="00FB6ADF"/>
    <w:rsid w:val="00FC1B79"/>
    <w:rsid w:val="00FC32AA"/>
    <w:rsid w:val="00FC3C95"/>
    <w:rsid w:val="00FC5AEE"/>
    <w:rsid w:val="00FD26C0"/>
    <w:rsid w:val="00FD7E91"/>
    <w:rsid w:val="00FE5BDC"/>
    <w:rsid w:val="00FE7D28"/>
    <w:rsid w:val="00FF076A"/>
    <w:rsid w:val="00FF18AA"/>
    <w:rsid w:val="00FF4712"/>
    <w:rsid w:val="00FF4B2F"/>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2836"/>
  <w15:docId w15:val="{10673EF1-E52C-4490-9B2B-F6081E14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C2111"/>
    <w:rPr>
      <w:rFonts w:ascii="Arial" w:hAnsi="Arial"/>
      <w:sz w:val="24"/>
      <w:szCs w:val="24"/>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0"/>
    <w:qFormat/>
    <w:rsid w:val="00643C1D"/>
    <w:pPr>
      <w:keepNext/>
      <w:jc w:val="center"/>
      <w:outlineLvl w:val="0"/>
    </w:pPr>
    <w:rPr>
      <w:rFonts w:ascii="Times New Roman" w:hAnsi="Times New Roman"/>
      <w:b/>
      <w:bCs/>
      <w:sz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qFormat/>
    <w:rsid w:val="00643C1D"/>
    <w:pPr>
      <w:keepNext/>
      <w:ind w:left="1416"/>
      <w:outlineLvl w:val="1"/>
    </w:pPr>
    <w:rPr>
      <w:b/>
      <w:bCs/>
      <w:sz w:val="28"/>
    </w:rPr>
  </w:style>
  <w:style w:type="paragraph" w:styleId="3">
    <w:name w:val="heading 3"/>
    <w:basedOn w:val="a"/>
    <w:next w:val="a"/>
    <w:link w:val="30"/>
    <w:qFormat/>
    <w:rsid w:val="00643C1D"/>
    <w:pPr>
      <w:keepNext/>
      <w:jc w:val="right"/>
      <w:outlineLvl w:val="2"/>
    </w:pPr>
    <w:rPr>
      <w:rFonts w:cs="Arial"/>
      <w:sz w:val="28"/>
    </w:rPr>
  </w:style>
  <w:style w:type="paragraph" w:styleId="4">
    <w:name w:val="heading 4"/>
    <w:basedOn w:val="a"/>
    <w:next w:val="a"/>
    <w:qFormat/>
    <w:rsid w:val="00643C1D"/>
    <w:pPr>
      <w:keepNext/>
      <w:ind w:left="1416"/>
      <w:outlineLvl w:val="3"/>
    </w:pPr>
    <w:rPr>
      <w:b/>
      <w:bCs/>
      <w:sz w:val="32"/>
    </w:rPr>
  </w:style>
  <w:style w:type="paragraph" w:styleId="5">
    <w:name w:val="heading 5"/>
    <w:basedOn w:val="a"/>
    <w:next w:val="a"/>
    <w:link w:val="50"/>
    <w:qFormat/>
    <w:rsid w:val="00643C1D"/>
    <w:pPr>
      <w:keepNext/>
      <w:outlineLvl w:val="4"/>
    </w:pPr>
    <w:rPr>
      <w:rFonts w:ascii="Times New Roman" w:hAnsi="Times New Roman"/>
      <w:sz w:val="28"/>
    </w:rPr>
  </w:style>
  <w:style w:type="paragraph" w:styleId="6">
    <w:name w:val="heading 6"/>
    <w:basedOn w:val="a"/>
    <w:next w:val="a"/>
    <w:link w:val="60"/>
    <w:qFormat/>
    <w:rsid w:val="00643C1D"/>
    <w:pPr>
      <w:keepNext/>
      <w:outlineLvl w:val="5"/>
    </w:pPr>
    <w:rPr>
      <w:rFonts w:ascii="Times New Roman" w:hAnsi="Times New Roman"/>
      <w:sz w:val="32"/>
    </w:rPr>
  </w:style>
  <w:style w:type="paragraph" w:styleId="7">
    <w:name w:val="heading 7"/>
    <w:basedOn w:val="a"/>
    <w:next w:val="a"/>
    <w:link w:val="70"/>
    <w:qFormat/>
    <w:rsid w:val="00643C1D"/>
    <w:pPr>
      <w:keepNext/>
      <w:jc w:val="center"/>
      <w:outlineLvl w:val="6"/>
    </w:pPr>
    <w:rPr>
      <w:b/>
      <w:bCs/>
      <w:sz w:val="32"/>
    </w:rPr>
  </w:style>
  <w:style w:type="paragraph" w:styleId="8">
    <w:name w:val="heading 8"/>
    <w:basedOn w:val="a"/>
    <w:next w:val="a"/>
    <w:link w:val="80"/>
    <w:qFormat/>
    <w:rsid w:val="009F01C6"/>
    <w:pPr>
      <w:suppressAutoHyphens/>
      <w:spacing w:before="240" w:after="60"/>
      <w:outlineLvl w:val="7"/>
    </w:pPr>
    <w:rPr>
      <w:i/>
      <w:sz w:val="20"/>
      <w:szCs w:val="20"/>
      <w:lang w:eastAsia="ar-SA"/>
    </w:rPr>
  </w:style>
  <w:style w:type="paragraph" w:styleId="9">
    <w:name w:val="heading 9"/>
    <w:basedOn w:val="a"/>
    <w:next w:val="a"/>
    <w:link w:val="90"/>
    <w:qFormat/>
    <w:rsid w:val="009F01C6"/>
    <w:pPr>
      <w:suppressAutoHyphens/>
      <w:spacing w:before="240" w:after="60"/>
      <w:outlineLvl w:val="8"/>
    </w:pPr>
    <w:rPr>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3C1D"/>
    <w:pPr>
      <w:tabs>
        <w:tab w:val="center" w:pos="4677"/>
        <w:tab w:val="right" w:pos="9355"/>
      </w:tabs>
    </w:pPr>
  </w:style>
  <w:style w:type="character" w:styleId="a5">
    <w:name w:val="page number"/>
    <w:basedOn w:val="a0"/>
    <w:rsid w:val="00643C1D"/>
  </w:style>
  <w:style w:type="paragraph" w:styleId="a6">
    <w:name w:val="Body Text"/>
    <w:basedOn w:val="a"/>
    <w:link w:val="a7"/>
    <w:rsid w:val="00643C1D"/>
    <w:pPr>
      <w:spacing w:line="360" w:lineRule="auto"/>
      <w:jc w:val="center"/>
    </w:pPr>
    <w:rPr>
      <w:rFonts w:ascii="Times New Roman" w:hAnsi="Times New Roman"/>
      <w:b/>
      <w:bCs/>
      <w:spacing w:val="60"/>
    </w:rPr>
  </w:style>
  <w:style w:type="paragraph" w:styleId="21">
    <w:name w:val="Body Text 2"/>
    <w:basedOn w:val="a"/>
    <w:rsid w:val="00643C1D"/>
    <w:rPr>
      <w:rFonts w:ascii="Times New Roman" w:hAnsi="Times New Roman"/>
      <w:sz w:val="28"/>
    </w:rPr>
  </w:style>
  <w:style w:type="paragraph" w:styleId="31">
    <w:name w:val="Body Text 3"/>
    <w:basedOn w:val="a"/>
    <w:link w:val="32"/>
    <w:rsid w:val="00643C1D"/>
    <w:rPr>
      <w:b/>
      <w:bCs/>
    </w:rPr>
  </w:style>
  <w:style w:type="paragraph" w:styleId="a8">
    <w:name w:val="Body Text Indent"/>
    <w:basedOn w:val="a"/>
    <w:rsid w:val="00643C1D"/>
    <w:pPr>
      <w:ind w:left="540" w:hanging="540"/>
    </w:pPr>
  </w:style>
  <w:style w:type="paragraph" w:styleId="22">
    <w:name w:val="Body Text Indent 2"/>
    <w:basedOn w:val="a"/>
    <w:rsid w:val="00643C1D"/>
    <w:pPr>
      <w:ind w:left="540" w:firstLine="360"/>
    </w:pPr>
  </w:style>
  <w:style w:type="paragraph" w:styleId="33">
    <w:name w:val="Body Text Indent 3"/>
    <w:basedOn w:val="a"/>
    <w:rsid w:val="00643C1D"/>
    <w:pPr>
      <w:ind w:left="180"/>
    </w:pPr>
  </w:style>
  <w:style w:type="paragraph" w:customStyle="1" w:styleId="xl55">
    <w:name w:val="xl55"/>
    <w:basedOn w:val="a"/>
    <w:rsid w:val="00643C1D"/>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
    <w:name w:val="Стиль1"/>
    <w:basedOn w:val="a"/>
    <w:rsid w:val="00951BD3"/>
    <w:rPr>
      <w:rFonts w:cs="Arial"/>
      <w:b/>
      <w:szCs w:val="21"/>
    </w:rPr>
  </w:style>
  <w:style w:type="paragraph" w:styleId="a9">
    <w:name w:val="Balloon Text"/>
    <w:basedOn w:val="a"/>
    <w:link w:val="aa"/>
    <w:rsid w:val="00247603"/>
    <w:rPr>
      <w:rFonts w:ascii="Tahoma" w:hAnsi="Tahoma" w:cs="Tahoma"/>
      <w:sz w:val="16"/>
      <w:szCs w:val="16"/>
    </w:rPr>
  </w:style>
  <w:style w:type="table" w:styleId="ab">
    <w:name w:val="Table Grid"/>
    <w:basedOn w:val="a1"/>
    <w:uiPriority w:val="59"/>
    <w:rsid w:val="0042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EE37AC"/>
    <w:pPr>
      <w:tabs>
        <w:tab w:val="center" w:pos="4677"/>
        <w:tab w:val="right" w:pos="9355"/>
      </w:tabs>
    </w:pPr>
  </w:style>
  <w:style w:type="character" w:styleId="ae">
    <w:name w:val="Emphasis"/>
    <w:qFormat/>
    <w:rsid w:val="00A529D4"/>
    <w:rPr>
      <w:i/>
      <w:iCs/>
    </w:rPr>
  </w:style>
  <w:style w:type="paragraph" w:styleId="af">
    <w:name w:val="List Paragraph"/>
    <w:basedOn w:val="a"/>
    <w:qFormat/>
    <w:rsid w:val="00632A0E"/>
    <w:pPr>
      <w:ind w:left="708"/>
    </w:pPr>
  </w:style>
  <w:style w:type="character" w:customStyle="1" w:styleId="32">
    <w:name w:val="Основной текст 3 Знак"/>
    <w:basedOn w:val="a0"/>
    <w:link w:val="31"/>
    <w:rsid w:val="008C6358"/>
    <w:rPr>
      <w:rFonts w:ascii="Arial" w:hAnsi="Arial"/>
      <w:b/>
      <w:bCs/>
      <w:sz w:val="24"/>
      <w:szCs w:val="24"/>
    </w:rPr>
  </w:style>
  <w:style w:type="character" w:customStyle="1" w:styleId="fontstyle01">
    <w:name w:val="fontstyle01"/>
    <w:basedOn w:val="a0"/>
    <w:rsid w:val="00782FAE"/>
    <w:rPr>
      <w:rFonts w:ascii="CIDFont+F1" w:hAnsi="CIDFont+F1" w:hint="default"/>
      <w:b w:val="0"/>
      <w:bCs w:val="0"/>
      <w:i w:val="0"/>
      <w:iCs w:val="0"/>
      <w:color w:val="000000"/>
      <w:sz w:val="20"/>
      <w:szCs w:val="20"/>
    </w:rPr>
  </w:style>
  <w:style w:type="paragraph" w:styleId="af0">
    <w:name w:val="No Spacing"/>
    <w:link w:val="af1"/>
    <w:uiPriority w:val="1"/>
    <w:qFormat/>
    <w:rsid w:val="009F01C6"/>
    <w:rPr>
      <w:sz w:val="24"/>
      <w:szCs w:val="24"/>
    </w:rPr>
  </w:style>
  <w:style w:type="character" w:customStyle="1" w:styleId="af1">
    <w:name w:val="Без интервала Знак"/>
    <w:link w:val="af0"/>
    <w:uiPriority w:val="1"/>
    <w:locked/>
    <w:rsid w:val="009F01C6"/>
    <w:rPr>
      <w:sz w:val="24"/>
      <w:szCs w:val="24"/>
    </w:rPr>
  </w:style>
  <w:style w:type="character" w:customStyle="1" w:styleId="af2">
    <w:name w:val="Основной текст_"/>
    <w:basedOn w:val="a0"/>
    <w:link w:val="12"/>
    <w:rsid w:val="009F01C6"/>
    <w:rPr>
      <w:shd w:val="clear" w:color="auto" w:fill="FFFFFF"/>
    </w:rPr>
  </w:style>
  <w:style w:type="paragraph" w:customStyle="1" w:styleId="12">
    <w:name w:val="Основной текст1"/>
    <w:basedOn w:val="a"/>
    <w:link w:val="af2"/>
    <w:rsid w:val="009F01C6"/>
    <w:pPr>
      <w:widowControl w:val="0"/>
      <w:shd w:val="clear" w:color="auto" w:fill="FFFFFF"/>
      <w:spacing w:line="360" w:lineRule="auto"/>
      <w:ind w:firstLine="400"/>
    </w:pPr>
    <w:rPr>
      <w:rFonts w:ascii="Times New Roman" w:hAnsi="Times New Roman"/>
      <w:sz w:val="20"/>
      <w:szCs w:val="20"/>
    </w:rPr>
  </w:style>
  <w:style w:type="character" w:customStyle="1" w:styleId="80">
    <w:name w:val="Заголовок 8 Знак"/>
    <w:basedOn w:val="a0"/>
    <w:link w:val="8"/>
    <w:rsid w:val="009F01C6"/>
    <w:rPr>
      <w:rFonts w:ascii="Arial" w:hAnsi="Arial"/>
      <w:i/>
      <w:lang w:eastAsia="ar-SA"/>
    </w:rPr>
  </w:style>
  <w:style w:type="character" w:customStyle="1" w:styleId="90">
    <w:name w:val="Заголовок 9 Знак"/>
    <w:basedOn w:val="a0"/>
    <w:link w:val="9"/>
    <w:rsid w:val="009F01C6"/>
    <w:rPr>
      <w:rFonts w:ascii="Arial" w:hAnsi="Arial"/>
      <w:b/>
      <w:i/>
      <w:sz w:val="18"/>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
    <w:rsid w:val="009F01C6"/>
    <w:rPr>
      <w:b/>
      <w:bCs/>
      <w:sz w:val="28"/>
      <w:szCs w:val="24"/>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9F01C6"/>
    <w:rPr>
      <w:rFonts w:ascii="Arial" w:hAnsi="Arial"/>
      <w:b/>
      <w:bCs/>
      <w:sz w:val="28"/>
      <w:szCs w:val="24"/>
    </w:rPr>
  </w:style>
  <w:style w:type="character" w:customStyle="1" w:styleId="30">
    <w:name w:val="Заголовок 3 Знак"/>
    <w:basedOn w:val="a0"/>
    <w:link w:val="3"/>
    <w:rsid w:val="009F01C6"/>
    <w:rPr>
      <w:rFonts w:ascii="Arial" w:hAnsi="Arial" w:cs="Arial"/>
      <w:sz w:val="28"/>
      <w:szCs w:val="24"/>
    </w:rPr>
  </w:style>
  <w:style w:type="character" w:customStyle="1" w:styleId="50">
    <w:name w:val="Заголовок 5 Знак"/>
    <w:basedOn w:val="a0"/>
    <w:link w:val="5"/>
    <w:rsid w:val="009F01C6"/>
    <w:rPr>
      <w:sz w:val="28"/>
      <w:szCs w:val="24"/>
    </w:rPr>
  </w:style>
  <w:style w:type="character" w:customStyle="1" w:styleId="60">
    <w:name w:val="Заголовок 6 Знак"/>
    <w:basedOn w:val="a0"/>
    <w:link w:val="6"/>
    <w:rsid w:val="009F01C6"/>
    <w:rPr>
      <w:sz w:val="32"/>
      <w:szCs w:val="24"/>
    </w:rPr>
  </w:style>
  <w:style w:type="character" w:customStyle="1" w:styleId="70">
    <w:name w:val="Заголовок 7 Знак"/>
    <w:basedOn w:val="a0"/>
    <w:link w:val="7"/>
    <w:rsid w:val="009F01C6"/>
    <w:rPr>
      <w:rFonts w:ascii="Arial" w:hAnsi="Arial"/>
      <w:b/>
      <w:bCs/>
      <w:sz w:val="32"/>
      <w:szCs w:val="24"/>
    </w:rPr>
  </w:style>
  <w:style w:type="character" w:customStyle="1" w:styleId="aa">
    <w:name w:val="Текст выноски Знак"/>
    <w:basedOn w:val="a0"/>
    <w:link w:val="a9"/>
    <w:rsid w:val="009F01C6"/>
    <w:rPr>
      <w:rFonts w:ascii="Tahoma" w:hAnsi="Tahoma" w:cs="Tahoma"/>
      <w:sz w:val="16"/>
      <w:szCs w:val="16"/>
    </w:rPr>
  </w:style>
  <w:style w:type="character" w:customStyle="1" w:styleId="ad">
    <w:name w:val="Верхний колонтитул Знак"/>
    <w:basedOn w:val="a0"/>
    <w:link w:val="ac"/>
    <w:uiPriority w:val="99"/>
    <w:rsid w:val="009F01C6"/>
    <w:rPr>
      <w:rFonts w:ascii="Arial" w:hAnsi="Arial"/>
      <w:sz w:val="24"/>
      <w:szCs w:val="24"/>
    </w:rPr>
  </w:style>
  <w:style w:type="character" w:customStyle="1" w:styleId="a4">
    <w:name w:val="Нижний колонтитул Знак"/>
    <w:basedOn w:val="a0"/>
    <w:link w:val="a3"/>
    <w:uiPriority w:val="99"/>
    <w:rsid w:val="009F01C6"/>
    <w:rPr>
      <w:rFonts w:ascii="Arial" w:hAnsi="Arial"/>
      <w:sz w:val="24"/>
      <w:szCs w:val="24"/>
    </w:rPr>
  </w:style>
  <w:style w:type="character" w:styleId="af3">
    <w:name w:val="Hyperlink"/>
    <w:aliases w:val="Исп:Чаплыгин А.Ю.тел 74316"/>
    <w:unhideWhenUsed/>
    <w:rsid w:val="009F01C6"/>
    <w:rPr>
      <w:color w:val="0000FF"/>
      <w:u w:val="single"/>
    </w:rPr>
  </w:style>
  <w:style w:type="character" w:customStyle="1" w:styleId="a7">
    <w:name w:val="Основной текст Знак"/>
    <w:basedOn w:val="a0"/>
    <w:link w:val="a6"/>
    <w:rsid w:val="009F01C6"/>
    <w:rPr>
      <w:b/>
      <w:bCs/>
      <w:spacing w:val="60"/>
      <w:sz w:val="24"/>
      <w:szCs w:val="24"/>
    </w:rPr>
  </w:style>
  <w:style w:type="character" w:styleId="af4">
    <w:name w:val="footnote reference"/>
    <w:uiPriority w:val="99"/>
    <w:rsid w:val="009F01C6"/>
    <w:rPr>
      <w:vertAlign w:val="superscript"/>
    </w:rPr>
  </w:style>
  <w:style w:type="paragraph" w:styleId="af5">
    <w:name w:val="footnote text"/>
    <w:basedOn w:val="a"/>
    <w:link w:val="af6"/>
    <w:uiPriority w:val="99"/>
    <w:rsid w:val="009F01C6"/>
    <w:pPr>
      <w:ind w:firstLine="567"/>
      <w:jc w:val="both"/>
    </w:pPr>
    <w:rPr>
      <w:rFonts w:ascii="Times New Roman" w:hAnsi="Times New Roman"/>
      <w:snapToGrid w:val="0"/>
      <w:sz w:val="20"/>
      <w:szCs w:val="20"/>
    </w:rPr>
  </w:style>
  <w:style w:type="character" w:customStyle="1" w:styleId="af6">
    <w:name w:val="Текст сноски Знак"/>
    <w:basedOn w:val="a0"/>
    <w:link w:val="af5"/>
    <w:uiPriority w:val="99"/>
    <w:rsid w:val="009F01C6"/>
    <w:rPr>
      <w:snapToGrid w:val="0"/>
    </w:rPr>
  </w:style>
  <w:style w:type="paragraph" w:customStyle="1" w:styleId="af7">
    <w:name w:val="Пункт"/>
    <w:basedOn w:val="a"/>
    <w:rsid w:val="009F01C6"/>
    <w:pPr>
      <w:tabs>
        <w:tab w:val="num" w:pos="1702"/>
      </w:tabs>
      <w:spacing w:line="360" w:lineRule="auto"/>
      <w:ind w:left="1702" w:hanging="1134"/>
      <w:jc w:val="both"/>
    </w:pPr>
    <w:rPr>
      <w:rFonts w:ascii="Times New Roman" w:hAnsi="Times New Roman"/>
      <w:snapToGrid w:val="0"/>
      <w:sz w:val="28"/>
      <w:szCs w:val="20"/>
    </w:rPr>
  </w:style>
  <w:style w:type="paragraph" w:customStyle="1" w:styleId="af8">
    <w:name w:val="Подпункт"/>
    <w:basedOn w:val="af7"/>
    <w:rsid w:val="009F01C6"/>
    <w:pPr>
      <w:numPr>
        <w:ilvl w:val="3"/>
      </w:numPr>
      <w:tabs>
        <w:tab w:val="num" w:pos="1702"/>
      </w:tabs>
      <w:ind w:left="1702" w:hanging="1134"/>
    </w:pPr>
  </w:style>
  <w:style w:type="character" w:customStyle="1" w:styleId="af9">
    <w:name w:val="комментарий"/>
    <w:rsid w:val="009F01C6"/>
    <w:rPr>
      <w:b/>
      <w:i/>
      <w:shd w:val="clear" w:color="auto" w:fill="FFFF99"/>
    </w:rPr>
  </w:style>
  <w:style w:type="paragraph" w:customStyle="1" w:styleId="afa">
    <w:name w:val="Подподпункт"/>
    <w:basedOn w:val="af8"/>
    <w:link w:val="afb"/>
    <w:rsid w:val="009F01C6"/>
    <w:pPr>
      <w:numPr>
        <w:ilvl w:val="4"/>
      </w:numPr>
      <w:tabs>
        <w:tab w:val="num" w:pos="1702"/>
      </w:tabs>
      <w:ind w:left="1702" w:hanging="1134"/>
    </w:pPr>
  </w:style>
  <w:style w:type="character" w:customStyle="1" w:styleId="afb">
    <w:name w:val="Подподпункт Знак"/>
    <w:link w:val="afa"/>
    <w:locked/>
    <w:rsid w:val="009F01C6"/>
    <w:rPr>
      <w:snapToGrid w:val="0"/>
      <w:sz w:val="28"/>
    </w:rPr>
  </w:style>
  <w:style w:type="paragraph" w:styleId="afc">
    <w:name w:val="List Number"/>
    <w:basedOn w:val="a"/>
    <w:uiPriority w:val="99"/>
    <w:rsid w:val="009F01C6"/>
    <w:pPr>
      <w:autoSpaceDE w:val="0"/>
      <w:autoSpaceDN w:val="0"/>
      <w:spacing w:before="60" w:line="360" w:lineRule="auto"/>
      <w:jc w:val="both"/>
    </w:pPr>
    <w:rPr>
      <w:rFonts w:ascii="Times New Roman" w:hAnsi="Times New Roman"/>
      <w:sz w:val="28"/>
      <w:szCs w:val="28"/>
    </w:rPr>
  </w:style>
  <w:style w:type="character" w:customStyle="1" w:styleId="13">
    <w:name w:val="Заголовок №1_"/>
    <w:basedOn w:val="a0"/>
    <w:link w:val="14"/>
    <w:rsid w:val="009F01C6"/>
    <w:rPr>
      <w:b/>
      <w:bCs/>
      <w:sz w:val="32"/>
      <w:szCs w:val="32"/>
      <w:shd w:val="clear" w:color="auto" w:fill="FFFFFF"/>
    </w:rPr>
  </w:style>
  <w:style w:type="paragraph" w:customStyle="1" w:styleId="14">
    <w:name w:val="Заголовок №1"/>
    <w:basedOn w:val="a"/>
    <w:link w:val="13"/>
    <w:rsid w:val="009F01C6"/>
    <w:pPr>
      <w:widowControl w:val="0"/>
      <w:shd w:val="clear" w:color="auto" w:fill="FFFFFF"/>
      <w:spacing w:after="260"/>
      <w:jc w:val="center"/>
      <w:outlineLvl w:val="0"/>
    </w:pPr>
    <w:rPr>
      <w:rFonts w:ascii="Times New Roman" w:hAnsi="Times New Roman"/>
      <w:b/>
      <w:bCs/>
      <w:sz w:val="32"/>
      <w:szCs w:val="32"/>
    </w:rPr>
  </w:style>
  <w:style w:type="character" w:customStyle="1" w:styleId="23">
    <w:name w:val="Заголовок №2_"/>
    <w:basedOn w:val="a0"/>
    <w:link w:val="24"/>
    <w:rsid w:val="009F01C6"/>
    <w:rPr>
      <w:b/>
      <w:bCs/>
      <w:shd w:val="clear" w:color="auto" w:fill="FFFFFF"/>
    </w:rPr>
  </w:style>
  <w:style w:type="paragraph" w:customStyle="1" w:styleId="24">
    <w:name w:val="Заголовок №2"/>
    <w:basedOn w:val="a"/>
    <w:link w:val="23"/>
    <w:rsid w:val="009F01C6"/>
    <w:pPr>
      <w:widowControl w:val="0"/>
      <w:shd w:val="clear" w:color="auto" w:fill="FFFFFF"/>
      <w:spacing w:after="50" w:line="360" w:lineRule="auto"/>
      <w:ind w:firstLine="380"/>
      <w:outlineLvl w:val="1"/>
    </w:pPr>
    <w:rPr>
      <w:rFonts w:ascii="Times New Roman" w:hAnsi="Times New Roman"/>
      <w:b/>
      <w:bCs/>
      <w:sz w:val="20"/>
      <w:szCs w:val="20"/>
    </w:rPr>
  </w:style>
  <w:style w:type="character" w:customStyle="1" w:styleId="34">
    <w:name w:val="Основной текст (3)_"/>
    <w:basedOn w:val="a0"/>
    <w:link w:val="35"/>
    <w:rsid w:val="009F01C6"/>
    <w:rPr>
      <w:i/>
      <w:iCs/>
      <w:sz w:val="19"/>
      <w:szCs w:val="19"/>
      <w:shd w:val="clear" w:color="auto" w:fill="FFFFFF"/>
    </w:rPr>
  </w:style>
  <w:style w:type="paragraph" w:customStyle="1" w:styleId="35">
    <w:name w:val="Основной текст (3)"/>
    <w:basedOn w:val="a"/>
    <w:link w:val="34"/>
    <w:rsid w:val="009F01C6"/>
    <w:pPr>
      <w:widowControl w:val="0"/>
      <w:shd w:val="clear" w:color="auto" w:fill="FFFFFF"/>
    </w:pPr>
    <w:rPr>
      <w:rFonts w:ascii="Times New Roman" w:hAnsi="Times New Roman"/>
      <w:i/>
      <w:iCs/>
      <w:sz w:val="19"/>
      <w:szCs w:val="19"/>
    </w:rPr>
  </w:style>
  <w:style w:type="character" w:customStyle="1" w:styleId="afd">
    <w:name w:val="Другое_"/>
    <w:basedOn w:val="a0"/>
    <w:link w:val="afe"/>
    <w:rsid w:val="009F01C6"/>
    <w:rPr>
      <w:shd w:val="clear" w:color="auto" w:fill="FFFFFF"/>
    </w:rPr>
  </w:style>
  <w:style w:type="paragraph" w:customStyle="1" w:styleId="afe">
    <w:name w:val="Другое"/>
    <w:basedOn w:val="a"/>
    <w:link w:val="afd"/>
    <w:rsid w:val="009F01C6"/>
    <w:pPr>
      <w:widowControl w:val="0"/>
      <w:shd w:val="clear" w:color="auto" w:fill="FFFFFF"/>
      <w:spacing w:line="360" w:lineRule="auto"/>
      <w:ind w:firstLine="400"/>
    </w:pPr>
    <w:rPr>
      <w:rFonts w:ascii="Times New Roman" w:hAnsi="Times New Roman"/>
      <w:sz w:val="20"/>
      <w:szCs w:val="20"/>
    </w:rPr>
  </w:style>
  <w:style w:type="character" w:customStyle="1" w:styleId="WW8Num1z0">
    <w:name w:val="WW8Num1z0"/>
    <w:rsid w:val="009F01C6"/>
    <w:rPr>
      <w:rFonts w:ascii="Symbol" w:hAnsi="Symbol" w:cs="Symbol" w:hint="default"/>
      <w:sz w:val="24"/>
      <w:szCs w:val="24"/>
    </w:rPr>
  </w:style>
  <w:style w:type="character" w:customStyle="1" w:styleId="WW8Num1z1">
    <w:name w:val="WW8Num1z1"/>
    <w:rsid w:val="009F01C6"/>
    <w:rPr>
      <w:rFonts w:ascii="Courier New" w:hAnsi="Courier New" w:cs="Courier New" w:hint="default"/>
    </w:rPr>
  </w:style>
  <w:style w:type="character" w:customStyle="1" w:styleId="WW8Num1z2">
    <w:name w:val="WW8Num1z2"/>
    <w:rsid w:val="009F01C6"/>
    <w:rPr>
      <w:rFonts w:ascii="Wingdings" w:hAnsi="Wingdings" w:cs="Wingdings" w:hint="default"/>
    </w:rPr>
  </w:style>
  <w:style w:type="character" w:customStyle="1" w:styleId="WW8Num1z3">
    <w:name w:val="WW8Num1z3"/>
    <w:rsid w:val="009F01C6"/>
  </w:style>
  <w:style w:type="character" w:customStyle="1" w:styleId="WW8Num1z4">
    <w:name w:val="WW8Num1z4"/>
    <w:rsid w:val="009F01C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z5">
    <w:name w:val="WW8Num1z5"/>
    <w:rsid w:val="009F01C6"/>
    <w:rPr>
      <w:rFonts w:hint="default"/>
    </w:rPr>
  </w:style>
  <w:style w:type="character" w:customStyle="1" w:styleId="WW8Num2z0">
    <w:name w:val="WW8Num2z0"/>
    <w:rsid w:val="009F01C6"/>
    <w:rPr>
      <w:rFonts w:ascii="Symbol" w:hAnsi="Symbol" w:cs="Symbol" w:hint="default"/>
      <w:sz w:val="24"/>
      <w:szCs w:val="24"/>
    </w:rPr>
  </w:style>
  <w:style w:type="character" w:customStyle="1" w:styleId="WW8Num2z1">
    <w:name w:val="WW8Num2z1"/>
    <w:rsid w:val="009F01C6"/>
    <w:rPr>
      <w:rFonts w:ascii="Courier New" w:hAnsi="Courier New" w:cs="Courier New" w:hint="default"/>
    </w:rPr>
  </w:style>
  <w:style w:type="character" w:customStyle="1" w:styleId="WW8Num2z2">
    <w:name w:val="WW8Num2z2"/>
    <w:rsid w:val="009F01C6"/>
    <w:rPr>
      <w:rFonts w:ascii="Wingdings" w:hAnsi="Wingdings" w:cs="Wingdings" w:hint="default"/>
    </w:rPr>
  </w:style>
  <w:style w:type="character" w:customStyle="1" w:styleId="WW8Num2z3">
    <w:name w:val="WW8Num2z3"/>
    <w:rsid w:val="009F01C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z5">
    <w:name w:val="WW8Num2z5"/>
    <w:rsid w:val="009F01C6"/>
    <w:rPr>
      <w:rFonts w:hint="default"/>
    </w:rPr>
  </w:style>
  <w:style w:type="character" w:customStyle="1" w:styleId="WW8Num3z0">
    <w:name w:val="WW8Num3z0"/>
    <w:rsid w:val="009F01C6"/>
    <w:rPr>
      <w:rFonts w:hint="default"/>
      <w:b/>
      <w:bCs w:val="0"/>
      <w:i w:val="0"/>
      <w:iCs w:val="0"/>
      <w:caps w:val="0"/>
      <w:smallCaps w:val="0"/>
      <w:strike w:val="0"/>
      <w:dstrike w:val="0"/>
      <w:vanish w:val="0"/>
      <w:color w:val="000000"/>
      <w:spacing w:val="0"/>
      <w:kern w:val="1"/>
      <w:position w:val="0"/>
      <w:sz w:val="24"/>
      <w:u w:val="none"/>
      <w:vertAlign w:val="baseline"/>
      <w:em w:val="none"/>
      <w:lang w:eastAsia="ru-RU" w:bidi="ru-RU"/>
    </w:rPr>
  </w:style>
  <w:style w:type="character" w:customStyle="1" w:styleId="WW8Num4z0">
    <w:name w:val="WW8Num4z0"/>
    <w:rsid w:val="009F01C6"/>
    <w:rPr>
      <w:rFonts w:ascii="Symbol" w:hAnsi="Symbol" w:cs="Symbol" w:hint="default"/>
    </w:rPr>
  </w:style>
  <w:style w:type="character" w:customStyle="1" w:styleId="WW8Num4z1">
    <w:name w:val="WW8Num4z1"/>
    <w:rsid w:val="009F01C6"/>
    <w:rPr>
      <w:rFonts w:ascii="Courier New" w:hAnsi="Courier New" w:cs="Courier New" w:hint="default"/>
    </w:rPr>
  </w:style>
  <w:style w:type="character" w:customStyle="1" w:styleId="WW8Num4z2">
    <w:name w:val="WW8Num4z2"/>
    <w:rsid w:val="009F01C6"/>
    <w:rPr>
      <w:rFonts w:ascii="Wingdings" w:hAnsi="Wingdings" w:cs="Wingdings" w:hint="default"/>
    </w:rPr>
  </w:style>
  <w:style w:type="character" w:customStyle="1" w:styleId="WW8Num4z3">
    <w:name w:val="WW8Num4z3"/>
    <w:rsid w:val="009F01C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4z5">
    <w:name w:val="WW8Num4z5"/>
    <w:rsid w:val="009F01C6"/>
    <w:rPr>
      <w:rFonts w:hint="default"/>
    </w:rPr>
  </w:style>
  <w:style w:type="character" w:customStyle="1" w:styleId="WW8Num5z0">
    <w:name w:val="WW8Num5z0"/>
    <w:rsid w:val="009F01C6"/>
    <w:rPr>
      <w:rFonts w:ascii="Symbol" w:hAnsi="Symbol" w:cs="Symbol" w:hint="default"/>
      <w:sz w:val="24"/>
      <w:szCs w:val="24"/>
    </w:rPr>
  </w:style>
  <w:style w:type="character" w:customStyle="1" w:styleId="WW8Num6z0">
    <w:name w:val="WW8Num6z0"/>
    <w:rsid w:val="009F01C6"/>
    <w:rPr>
      <w:rFonts w:ascii="Symbol" w:hAnsi="Symbol" w:cs="Symbol" w:hint="default"/>
    </w:rPr>
  </w:style>
  <w:style w:type="character" w:customStyle="1" w:styleId="WW8Num7z0">
    <w:name w:val="WW8Num7z0"/>
    <w:rsid w:val="009F01C6"/>
    <w:rPr>
      <w:rFonts w:ascii="Times New Roman" w:hAnsi="Times New Roman" w:cs="Times New Roman"/>
      <w:sz w:val="24"/>
      <w:szCs w:val="24"/>
    </w:rPr>
  </w:style>
  <w:style w:type="character" w:customStyle="1" w:styleId="WW8Num8z0">
    <w:name w:val="WW8Num8z0"/>
    <w:rsid w:val="009F01C6"/>
    <w:rPr>
      <w:rFonts w:ascii="Symbol" w:hAnsi="Symbol" w:cs="Symbol" w:hint="default"/>
      <w:color w:val="000000"/>
      <w:sz w:val="24"/>
      <w:szCs w:val="24"/>
    </w:rPr>
  </w:style>
  <w:style w:type="character" w:customStyle="1" w:styleId="WW8Num8z1">
    <w:name w:val="WW8Num8z1"/>
    <w:rsid w:val="009F01C6"/>
    <w:rPr>
      <w:rFonts w:ascii="Courier New" w:hAnsi="Courier New" w:cs="Courier New" w:hint="default"/>
    </w:rPr>
  </w:style>
  <w:style w:type="character" w:customStyle="1" w:styleId="WW8Num8z2">
    <w:name w:val="WW8Num8z2"/>
    <w:rsid w:val="009F01C6"/>
    <w:rPr>
      <w:rFonts w:ascii="Wingdings" w:hAnsi="Wingdings" w:cs="Wingdings" w:hint="default"/>
    </w:rPr>
  </w:style>
  <w:style w:type="character" w:customStyle="1" w:styleId="WW8Num8z3">
    <w:name w:val="WW8Num8z3"/>
    <w:rsid w:val="009F01C6"/>
  </w:style>
  <w:style w:type="character" w:customStyle="1" w:styleId="WW8Num8z4">
    <w:name w:val="WW8Num8z4"/>
    <w:rsid w:val="009F01C6"/>
  </w:style>
  <w:style w:type="character" w:customStyle="1" w:styleId="WW8Num8z5">
    <w:name w:val="WW8Num8z5"/>
    <w:rsid w:val="009F01C6"/>
  </w:style>
  <w:style w:type="character" w:customStyle="1" w:styleId="WW8Num8z6">
    <w:name w:val="WW8Num8z6"/>
    <w:rsid w:val="009F01C6"/>
  </w:style>
  <w:style w:type="character" w:customStyle="1" w:styleId="WW8Num8z7">
    <w:name w:val="WW8Num8z7"/>
    <w:rsid w:val="009F01C6"/>
  </w:style>
  <w:style w:type="character" w:customStyle="1" w:styleId="WW8Num8z8">
    <w:name w:val="WW8Num8z8"/>
    <w:rsid w:val="009F01C6"/>
  </w:style>
  <w:style w:type="character" w:customStyle="1" w:styleId="WW8Num9z0">
    <w:name w:val="WW8Num9z0"/>
    <w:rsid w:val="009F01C6"/>
    <w:rPr>
      <w:rFonts w:ascii="Symbol" w:hAnsi="Symbol" w:cs="Symbol" w:hint="default"/>
    </w:rPr>
  </w:style>
  <w:style w:type="character" w:customStyle="1" w:styleId="WW8Num10z0">
    <w:name w:val="WW8Num10z0"/>
    <w:rsid w:val="009F01C6"/>
    <w:rPr>
      <w:rFonts w:ascii="Symbol" w:hAnsi="Symbol" w:cs="Symbol" w:hint="default"/>
      <w:sz w:val="24"/>
      <w:szCs w:val="24"/>
    </w:rPr>
  </w:style>
  <w:style w:type="character" w:customStyle="1" w:styleId="WW8Num3z1">
    <w:name w:val="WW8Num3z1"/>
    <w:rsid w:val="009F01C6"/>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lang w:eastAsia="ru-RU" w:bidi="ru-RU"/>
    </w:rPr>
  </w:style>
  <w:style w:type="character" w:customStyle="1" w:styleId="WW8Num3z2">
    <w:name w:val="WW8Num3z2"/>
    <w:rsid w:val="009F01C6"/>
    <w:rPr>
      <w:rFonts w:ascii="Times New Roman" w:eastAsia="Times New Roman" w:hAnsi="Times New Roman" w:cs="Times New Roman" w:hint="default"/>
      <w:b w:val="0"/>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3z3">
    <w:name w:val="WW8Num3z3"/>
    <w:rsid w:val="009F01C6"/>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3z5">
    <w:name w:val="WW8Num3z5"/>
    <w:rsid w:val="009F01C6"/>
    <w:rPr>
      <w:rFonts w:hint="default"/>
    </w:rPr>
  </w:style>
  <w:style w:type="character" w:customStyle="1" w:styleId="WW8Num5z1">
    <w:name w:val="WW8Num5z1"/>
    <w:rsid w:val="009F01C6"/>
    <w:rPr>
      <w:rFonts w:ascii="Courier New" w:hAnsi="Courier New" w:cs="Courier New" w:hint="default"/>
    </w:rPr>
  </w:style>
  <w:style w:type="character" w:customStyle="1" w:styleId="WW8Num5z2">
    <w:name w:val="WW8Num5z2"/>
    <w:rsid w:val="009F01C6"/>
    <w:rPr>
      <w:rFonts w:ascii="Wingdings" w:hAnsi="Wingdings" w:cs="Wingdings" w:hint="default"/>
    </w:rPr>
  </w:style>
  <w:style w:type="character" w:customStyle="1" w:styleId="WW8Num6z1">
    <w:name w:val="WW8Num6z1"/>
    <w:rsid w:val="009F01C6"/>
    <w:rPr>
      <w:rFonts w:ascii="Courier New" w:hAnsi="Courier New" w:cs="Courier New" w:hint="default"/>
    </w:rPr>
  </w:style>
  <w:style w:type="character" w:customStyle="1" w:styleId="WW8Num6z2">
    <w:name w:val="WW8Num6z2"/>
    <w:rsid w:val="009F01C6"/>
    <w:rPr>
      <w:rFonts w:ascii="Wingdings" w:hAnsi="Wingdings" w:cs="Wingdings" w:hint="default"/>
    </w:rPr>
  </w:style>
  <w:style w:type="character" w:customStyle="1" w:styleId="WW8Num7z1">
    <w:name w:val="WW8Num7z1"/>
    <w:rsid w:val="009F01C6"/>
    <w:rPr>
      <w:rFonts w:ascii="Symbol" w:hAnsi="Symbol" w:cs="Symbol" w:hint="default"/>
      <w:sz w:val="24"/>
      <w:szCs w:val="24"/>
    </w:rPr>
  </w:style>
  <w:style w:type="character" w:customStyle="1" w:styleId="WW8Num7z2">
    <w:name w:val="WW8Num7z2"/>
    <w:rsid w:val="009F01C6"/>
  </w:style>
  <w:style w:type="character" w:customStyle="1" w:styleId="WW8Num7z3">
    <w:name w:val="WW8Num7z3"/>
    <w:rsid w:val="009F01C6"/>
  </w:style>
  <w:style w:type="character" w:customStyle="1" w:styleId="WW8Num7z4">
    <w:name w:val="WW8Num7z4"/>
    <w:rsid w:val="009F01C6"/>
  </w:style>
  <w:style w:type="character" w:customStyle="1" w:styleId="WW8Num7z5">
    <w:name w:val="WW8Num7z5"/>
    <w:rsid w:val="009F01C6"/>
  </w:style>
  <w:style w:type="character" w:customStyle="1" w:styleId="WW8Num7z6">
    <w:name w:val="WW8Num7z6"/>
    <w:rsid w:val="009F01C6"/>
  </w:style>
  <w:style w:type="character" w:customStyle="1" w:styleId="WW8Num7z7">
    <w:name w:val="WW8Num7z7"/>
    <w:rsid w:val="009F01C6"/>
  </w:style>
  <w:style w:type="character" w:customStyle="1" w:styleId="WW8Num7z8">
    <w:name w:val="WW8Num7z8"/>
    <w:rsid w:val="009F01C6"/>
  </w:style>
  <w:style w:type="character" w:customStyle="1" w:styleId="WW8Num9z1">
    <w:name w:val="WW8Num9z1"/>
    <w:rsid w:val="009F01C6"/>
    <w:rPr>
      <w:rFonts w:ascii="Courier New" w:hAnsi="Courier New" w:cs="Courier New" w:hint="default"/>
    </w:rPr>
  </w:style>
  <w:style w:type="character" w:customStyle="1" w:styleId="WW8Num9z2">
    <w:name w:val="WW8Num9z2"/>
    <w:rsid w:val="009F01C6"/>
    <w:rPr>
      <w:rFonts w:ascii="Wingdings" w:hAnsi="Wingdings" w:cs="Wingdings" w:hint="default"/>
    </w:rPr>
  </w:style>
  <w:style w:type="character" w:customStyle="1" w:styleId="WW8Num10z1">
    <w:name w:val="WW8Num10z1"/>
    <w:rsid w:val="009F01C6"/>
    <w:rPr>
      <w:rFonts w:ascii="Courier New" w:hAnsi="Courier New" w:cs="Courier New" w:hint="default"/>
    </w:rPr>
  </w:style>
  <w:style w:type="character" w:customStyle="1" w:styleId="WW8Num10z2">
    <w:name w:val="WW8Num10z2"/>
    <w:rsid w:val="009F01C6"/>
    <w:rPr>
      <w:rFonts w:ascii="Wingdings" w:hAnsi="Wingdings" w:cs="Wingdings" w:hint="default"/>
    </w:rPr>
  </w:style>
  <w:style w:type="character" w:customStyle="1" w:styleId="15">
    <w:name w:val="Основной шрифт абзаца1"/>
    <w:rsid w:val="009F01C6"/>
  </w:style>
  <w:style w:type="character" w:customStyle="1" w:styleId="16">
    <w:name w:val="Знак примечания1"/>
    <w:rsid w:val="009F01C6"/>
    <w:rPr>
      <w:sz w:val="16"/>
      <w:szCs w:val="16"/>
    </w:rPr>
  </w:style>
  <w:style w:type="character" w:customStyle="1" w:styleId="aff">
    <w:name w:val="Текст примечания Знак"/>
    <w:rsid w:val="009F01C6"/>
    <w:rPr>
      <w:sz w:val="20"/>
      <w:szCs w:val="20"/>
    </w:rPr>
  </w:style>
  <w:style w:type="character" w:customStyle="1" w:styleId="aff0">
    <w:name w:val="Тема примечания Знак"/>
    <w:rsid w:val="009F01C6"/>
    <w:rPr>
      <w:b/>
      <w:bCs/>
      <w:sz w:val="20"/>
      <w:szCs w:val="20"/>
    </w:rPr>
  </w:style>
  <w:style w:type="character" w:styleId="aff1">
    <w:name w:val="Strong"/>
    <w:qFormat/>
    <w:rsid w:val="009F01C6"/>
    <w:rPr>
      <w:b/>
      <w:bCs/>
    </w:rPr>
  </w:style>
  <w:style w:type="character" w:customStyle="1" w:styleId="aff2">
    <w:name w:val="Абзац списка Знак"/>
    <w:rsid w:val="009F01C6"/>
    <w:rPr>
      <w:rFonts w:ascii="Times New Roman" w:eastAsia="SimSun" w:hAnsi="Times New Roman" w:cs="Mangal"/>
      <w:kern w:val="1"/>
      <w:sz w:val="24"/>
      <w:szCs w:val="21"/>
      <w:lang w:eastAsia="hi-IN" w:bidi="hi-IN"/>
    </w:rPr>
  </w:style>
  <w:style w:type="character" w:customStyle="1" w:styleId="17">
    <w:name w:val="Стиль1 Знак"/>
    <w:rsid w:val="009F01C6"/>
    <w:rPr>
      <w:rFonts w:ascii="Times New Roman" w:eastAsia="Times New Roman" w:hAnsi="Times New Roman" w:cs="Times New Roman"/>
      <w:b/>
      <w:bCs/>
      <w:color w:val="000000"/>
      <w:sz w:val="24"/>
      <w:szCs w:val="24"/>
      <w:lang w:eastAsia="ru-RU" w:bidi="ru-RU"/>
    </w:rPr>
  </w:style>
  <w:style w:type="character" w:customStyle="1" w:styleId="2105pt">
    <w:name w:val="Основной текст (2) + 10;5 pt;Полужирный"/>
    <w:rsid w:val="009F01C6"/>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25">
    <w:name w:val="Основной текст (2)_"/>
    <w:rsid w:val="009F01C6"/>
    <w:rPr>
      <w:rFonts w:ascii="Times New Roman" w:eastAsia="Times New Roman" w:hAnsi="Times New Roman" w:cs="Times New Roman"/>
      <w:color w:val="000000"/>
    </w:rPr>
  </w:style>
  <w:style w:type="character" w:customStyle="1" w:styleId="A10">
    <w:name w:val="A1"/>
    <w:rsid w:val="009F01C6"/>
    <w:rPr>
      <w:rFonts w:cs="FreeSetC"/>
      <w:color w:val="000000"/>
    </w:rPr>
  </w:style>
  <w:style w:type="character" w:customStyle="1" w:styleId="st">
    <w:name w:val="st"/>
    <w:rsid w:val="009F01C6"/>
  </w:style>
  <w:style w:type="character" w:customStyle="1" w:styleId="aff3">
    <w:name w:val="Маркеры списка"/>
    <w:rsid w:val="009F01C6"/>
    <w:rPr>
      <w:rFonts w:ascii="OpenSymbol" w:eastAsia="OpenSymbol" w:hAnsi="OpenSymbol" w:cs="OpenSymbol"/>
    </w:rPr>
  </w:style>
  <w:style w:type="paragraph" w:customStyle="1" w:styleId="18">
    <w:name w:val="Заголовок1"/>
    <w:basedOn w:val="a"/>
    <w:next w:val="a6"/>
    <w:rsid w:val="009F01C6"/>
    <w:pPr>
      <w:keepNext/>
      <w:suppressAutoHyphens/>
      <w:spacing w:before="240" w:after="120" w:line="252" w:lineRule="auto"/>
    </w:pPr>
    <w:rPr>
      <w:rFonts w:eastAsia="Microsoft YaHei" w:cs="Arial"/>
      <w:sz w:val="28"/>
      <w:szCs w:val="28"/>
      <w:lang w:eastAsia="ar-SA"/>
    </w:rPr>
  </w:style>
  <w:style w:type="paragraph" w:styleId="aff4">
    <w:name w:val="List"/>
    <w:basedOn w:val="a6"/>
    <w:rsid w:val="009F01C6"/>
    <w:pPr>
      <w:suppressAutoHyphens/>
      <w:spacing w:after="120" w:line="252" w:lineRule="auto"/>
      <w:jc w:val="left"/>
    </w:pPr>
    <w:rPr>
      <w:rFonts w:ascii="Calibri" w:eastAsia="Calibri" w:hAnsi="Calibri" w:cs="Arial"/>
      <w:b w:val="0"/>
      <w:bCs w:val="0"/>
      <w:spacing w:val="0"/>
      <w:sz w:val="22"/>
      <w:szCs w:val="22"/>
      <w:lang w:eastAsia="ar-SA"/>
    </w:rPr>
  </w:style>
  <w:style w:type="paragraph" w:customStyle="1" w:styleId="19">
    <w:name w:val="Название1"/>
    <w:basedOn w:val="a"/>
    <w:rsid w:val="009F01C6"/>
    <w:pPr>
      <w:suppressLineNumbers/>
      <w:suppressAutoHyphens/>
      <w:spacing w:before="120" w:after="120" w:line="252" w:lineRule="auto"/>
    </w:pPr>
    <w:rPr>
      <w:rFonts w:ascii="Calibri" w:eastAsia="Calibri" w:hAnsi="Calibri" w:cs="Arial"/>
      <w:i/>
      <w:iCs/>
      <w:lang w:eastAsia="ar-SA"/>
    </w:rPr>
  </w:style>
  <w:style w:type="paragraph" w:customStyle="1" w:styleId="1a">
    <w:name w:val="Указатель1"/>
    <w:basedOn w:val="a"/>
    <w:rsid w:val="009F01C6"/>
    <w:pPr>
      <w:suppressLineNumbers/>
      <w:suppressAutoHyphens/>
      <w:spacing w:after="160" w:line="252" w:lineRule="auto"/>
    </w:pPr>
    <w:rPr>
      <w:rFonts w:ascii="Calibri" w:eastAsia="Calibri" w:hAnsi="Calibri" w:cs="Arial"/>
      <w:sz w:val="22"/>
      <w:szCs w:val="22"/>
      <w:lang w:eastAsia="ar-SA"/>
    </w:rPr>
  </w:style>
  <w:style w:type="character" w:customStyle="1" w:styleId="1b">
    <w:name w:val="Текст выноски Знак1"/>
    <w:basedOn w:val="a0"/>
    <w:rsid w:val="009F01C6"/>
    <w:rPr>
      <w:rFonts w:ascii="Tahoma" w:eastAsia="Calibri" w:hAnsi="Tahoma" w:cs="Tahoma"/>
      <w:sz w:val="16"/>
      <w:szCs w:val="16"/>
      <w:lang w:eastAsia="ar-SA"/>
    </w:rPr>
  </w:style>
  <w:style w:type="paragraph" w:customStyle="1" w:styleId="1c">
    <w:name w:val="Текст примечания1"/>
    <w:basedOn w:val="a"/>
    <w:rsid w:val="009F01C6"/>
    <w:pPr>
      <w:suppressAutoHyphens/>
      <w:spacing w:after="160"/>
    </w:pPr>
    <w:rPr>
      <w:rFonts w:ascii="Calibri" w:eastAsia="Calibri" w:hAnsi="Calibri"/>
      <w:sz w:val="20"/>
      <w:szCs w:val="20"/>
      <w:lang w:eastAsia="ar-SA"/>
    </w:rPr>
  </w:style>
  <w:style w:type="character" w:customStyle="1" w:styleId="1d">
    <w:name w:val="Текст примечания Знак1"/>
    <w:basedOn w:val="a0"/>
    <w:link w:val="aff5"/>
    <w:uiPriority w:val="99"/>
    <w:semiHidden/>
    <w:rsid w:val="009F01C6"/>
    <w:rPr>
      <w:rFonts w:ascii="Calibri" w:eastAsia="Calibri" w:hAnsi="Calibri"/>
      <w:lang w:eastAsia="ar-SA"/>
    </w:rPr>
  </w:style>
  <w:style w:type="paragraph" w:styleId="aff5">
    <w:name w:val="annotation text"/>
    <w:basedOn w:val="a"/>
    <w:link w:val="1d"/>
    <w:uiPriority w:val="99"/>
    <w:semiHidden/>
    <w:unhideWhenUsed/>
    <w:rsid w:val="009F01C6"/>
    <w:pPr>
      <w:suppressAutoHyphens/>
      <w:spacing w:after="160"/>
    </w:pPr>
    <w:rPr>
      <w:rFonts w:ascii="Calibri" w:eastAsia="Calibri" w:hAnsi="Calibri"/>
      <w:sz w:val="20"/>
      <w:szCs w:val="20"/>
      <w:lang w:eastAsia="ar-SA"/>
    </w:rPr>
  </w:style>
  <w:style w:type="character" w:customStyle="1" w:styleId="26">
    <w:name w:val="Текст примечания Знак2"/>
    <w:basedOn w:val="a0"/>
    <w:uiPriority w:val="99"/>
    <w:semiHidden/>
    <w:rsid w:val="009F01C6"/>
    <w:rPr>
      <w:rFonts w:ascii="Arial" w:hAnsi="Arial"/>
    </w:rPr>
  </w:style>
  <w:style w:type="paragraph" w:styleId="aff6">
    <w:name w:val="annotation subject"/>
    <w:basedOn w:val="1c"/>
    <w:next w:val="1c"/>
    <w:link w:val="1e"/>
    <w:rsid w:val="009F01C6"/>
    <w:rPr>
      <w:b/>
      <w:bCs/>
    </w:rPr>
  </w:style>
  <w:style w:type="character" w:customStyle="1" w:styleId="1e">
    <w:name w:val="Тема примечания Знак1"/>
    <w:basedOn w:val="26"/>
    <w:link w:val="aff6"/>
    <w:rsid w:val="009F01C6"/>
    <w:rPr>
      <w:rFonts w:ascii="Calibri" w:eastAsia="Calibri" w:hAnsi="Calibri"/>
      <w:b/>
      <w:bCs/>
      <w:lang w:eastAsia="ar-SA"/>
    </w:rPr>
  </w:style>
  <w:style w:type="paragraph" w:customStyle="1" w:styleId="1f">
    <w:name w:val="Абзац списка1"/>
    <w:basedOn w:val="a"/>
    <w:rsid w:val="009F01C6"/>
    <w:pPr>
      <w:suppressAutoHyphens/>
      <w:spacing w:after="200" w:line="276" w:lineRule="auto"/>
      <w:ind w:left="720"/>
    </w:pPr>
    <w:rPr>
      <w:rFonts w:ascii="Calibri" w:hAnsi="Calibri"/>
      <w:sz w:val="22"/>
      <w:szCs w:val="22"/>
      <w:lang w:eastAsia="ar-SA"/>
    </w:rPr>
  </w:style>
  <w:style w:type="paragraph" w:customStyle="1" w:styleId="130">
    <w:name w:val="Заголовок №13"/>
    <w:basedOn w:val="a"/>
    <w:rsid w:val="009F01C6"/>
    <w:pPr>
      <w:widowControl w:val="0"/>
      <w:suppressAutoHyphens/>
      <w:spacing w:before="100" w:line="278" w:lineRule="exact"/>
    </w:pPr>
    <w:rPr>
      <w:rFonts w:ascii="Times New Roman" w:hAnsi="Times New Roman"/>
      <w:b/>
      <w:bCs/>
      <w:color w:val="000000"/>
      <w:lang w:bidi="ru-RU"/>
    </w:rPr>
  </w:style>
  <w:style w:type="paragraph" w:customStyle="1" w:styleId="27">
    <w:name w:val="Основной текст (2)"/>
    <w:basedOn w:val="a"/>
    <w:rsid w:val="009F01C6"/>
    <w:pPr>
      <w:widowControl w:val="0"/>
      <w:suppressAutoHyphens/>
      <w:spacing w:line="278" w:lineRule="exact"/>
      <w:ind w:firstLine="720"/>
      <w:jc w:val="both"/>
    </w:pPr>
    <w:rPr>
      <w:rFonts w:ascii="Times New Roman" w:hAnsi="Times New Roman"/>
      <w:color w:val="000000"/>
      <w:sz w:val="22"/>
      <w:szCs w:val="22"/>
      <w:lang w:eastAsia="ar-SA"/>
    </w:rPr>
  </w:style>
  <w:style w:type="paragraph" w:customStyle="1" w:styleId="aff7">
    <w:name w:val="Содержимое таблицы"/>
    <w:basedOn w:val="a"/>
    <w:rsid w:val="009F01C6"/>
    <w:pPr>
      <w:suppressLineNumbers/>
      <w:suppressAutoHyphens/>
      <w:spacing w:after="160" w:line="252" w:lineRule="auto"/>
    </w:pPr>
    <w:rPr>
      <w:rFonts w:ascii="Calibri" w:eastAsia="Calibri" w:hAnsi="Calibri"/>
      <w:sz w:val="22"/>
      <w:szCs w:val="22"/>
      <w:lang w:eastAsia="ar-SA"/>
    </w:rPr>
  </w:style>
  <w:style w:type="paragraph" w:customStyle="1" w:styleId="aff8">
    <w:name w:val="Заголовок таблицы"/>
    <w:basedOn w:val="aff7"/>
    <w:rsid w:val="009F01C6"/>
    <w:pPr>
      <w:jc w:val="center"/>
    </w:pPr>
    <w:rPr>
      <w:b/>
      <w:bCs/>
    </w:rPr>
  </w:style>
  <w:style w:type="character" w:customStyle="1" w:styleId="s3uucc">
    <w:name w:val="s3uucc"/>
    <w:basedOn w:val="a0"/>
    <w:rsid w:val="009F01C6"/>
  </w:style>
  <w:style w:type="character" w:styleId="aff9">
    <w:name w:val="FollowedHyperlink"/>
    <w:basedOn w:val="a0"/>
    <w:uiPriority w:val="99"/>
    <w:semiHidden/>
    <w:unhideWhenUsed/>
    <w:rsid w:val="009F01C6"/>
    <w:rPr>
      <w:color w:val="800080" w:themeColor="followedHyperlink"/>
      <w:u w:val="single"/>
    </w:rPr>
  </w:style>
  <w:style w:type="paragraph" w:styleId="affa">
    <w:name w:val="Revision"/>
    <w:hidden/>
    <w:uiPriority w:val="99"/>
    <w:semiHidden/>
    <w:rsid w:val="009F01C6"/>
    <w:rPr>
      <w:rFonts w:ascii="Tahoma" w:eastAsiaTheme="minorHAnsi" w:hAnsi="Tahoma" w:cs="Tahom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937">
      <w:bodyDiv w:val="1"/>
      <w:marLeft w:val="0"/>
      <w:marRight w:val="0"/>
      <w:marTop w:val="0"/>
      <w:marBottom w:val="0"/>
      <w:divBdr>
        <w:top w:val="none" w:sz="0" w:space="0" w:color="auto"/>
        <w:left w:val="none" w:sz="0" w:space="0" w:color="auto"/>
        <w:bottom w:val="none" w:sz="0" w:space="0" w:color="auto"/>
        <w:right w:val="none" w:sz="0" w:space="0" w:color="auto"/>
      </w:divBdr>
    </w:div>
    <w:div w:id="412315835">
      <w:bodyDiv w:val="1"/>
      <w:marLeft w:val="0"/>
      <w:marRight w:val="0"/>
      <w:marTop w:val="0"/>
      <w:marBottom w:val="0"/>
      <w:divBdr>
        <w:top w:val="none" w:sz="0" w:space="0" w:color="auto"/>
        <w:left w:val="none" w:sz="0" w:space="0" w:color="auto"/>
        <w:bottom w:val="none" w:sz="0" w:space="0" w:color="auto"/>
        <w:right w:val="none" w:sz="0" w:space="0" w:color="auto"/>
      </w:divBdr>
    </w:div>
    <w:div w:id="1526557298">
      <w:bodyDiv w:val="1"/>
      <w:marLeft w:val="0"/>
      <w:marRight w:val="0"/>
      <w:marTop w:val="0"/>
      <w:marBottom w:val="0"/>
      <w:divBdr>
        <w:top w:val="none" w:sz="0" w:space="0" w:color="auto"/>
        <w:left w:val="none" w:sz="0" w:space="0" w:color="auto"/>
        <w:bottom w:val="none" w:sz="0" w:space="0" w:color="auto"/>
        <w:right w:val="none" w:sz="0" w:space="0" w:color="auto"/>
      </w:divBdr>
    </w:div>
    <w:div w:id="21007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3839</Words>
  <Characters>21885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ТЕХНИЧЕСКИЕ РЕШЕНИЯ</vt:lpstr>
    </vt:vector>
  </TitlesOfParts>
  <Company>VIMPELCOM JSC</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ТЕХНИЧЕСКИЕ РЕШЕНИЯ</dc:title>
  <dc:creator>USER</dc:creator>
  <cp:lastModifiedBy>1</cp:lastModifiedBy>
  <cp:revision>10</cp:revision>
  <cp:lastPrinted>2011-03-31T08:58:00Z</cp:lastPrinted>
  <dcterms:created xsi:type="dcterms:W3CDTF">2019-10-06T20:18:00Z</dcterms:created>
  <dcterms:modified xsi:type="dcterms:W3CDTF">2020-04-10T15:28:00Z</dcterms:modified>
</cp:coreProperties>
</file>