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3D" w:rsidRDefault="004C083F" w:rsidP="004C083F">
      <w:pPr>
        <w:autoSpaceDE w:val="0"/>
        <w:autoSpaceDN w:val="0"/>
        <w:adjustRightInd w:val="0"/>
        <w:spacing w:after="0" w:line="240" w:lineRule="auto"/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Информация о деятельности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энергоснабжающей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организации</w:t>
      </w:r>
    </w:p>
    <w:p w:rsidR="004C083F" w:rsidRDefault="004C08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4C083F" w:rsidRPr="000517F7" w:rsidTr="00C9000C">
        <w:tc>
          <w:tcPr>
            <w:tcW w:w="2563" w:type="dxa"/>
          </w:tcPr>
          <w:p w:rsidR="004C083F" w:rsidRDefault="004C083F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Информация об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организации, в том числе зона его обслуживания, место нахождения, почтовый адрес, телефоны, факс, адрес электронной почты</w:t>
            </w:r>
          </w:p>
          <w:p w:rsidR="004C083F" w:rsidRDefault="004C083F"/>
        </w:tc>
        <w:tc>
          <w:tcPr>
            <w:tcW w:w="6782" w:type="dxa"/>
          </w:tcPr>
          <w:p w:rsidR="004C083F" w:rsidRPr="000517F7" w:rsidRDefault="004C083F" w:rsidP="004C08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>Энергоснабжающая</w:t>
            </w:r>
            <w:proofErr w:type="spellEnd"/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организация </w:t>
            </w:r>
            <w:r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 xml:space="preserve">АО </w:t>
            </w:r>
            <w:r w:rsidRPr="000517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>Региональная энергетическая компания"</w:t>
            </w:r>
          </w:p>
          <w:p w:rsidR="004C083F" w:rsidRPr="000517F7" w:rsidRDefault="004C083F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 xml:space="preserve">Зона обслуживания </w:t>
            </w:r>
            <w:r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17F7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Калининградская область </w:t>
            </w:r>
            <w:r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– Россия, </w:t>
            </w:r>
            <w:r w:rsidRPr="00051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236003, г. Калининград, ул. Бакинская, 2</w:t>
            </w:r>
            <w:r w:rsidRPr="00051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Почтовый адрес: 236035, г. Калининград, а/я 5401</w:t>
            </w:r>
          </w:p>
          <w:p w:rsidR="004C083F" w:rsidRPr="000517F7" w:rsidRDefault="004C083F" w:rsidP="004C08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083F" w:rsidRPr="000517F7" w:rsidRDefault="000517F7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+7 (4012) </w:t>
            </w:r>
            <w:r w:rsidR="00A13146" w:rsidRPr="00051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988-370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, факс +7 (4012) </w:t>
            </w:r>
            <w:r w:rsidRPr="00051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988-371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083F" w:rsidRPr="000517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0517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info</w:t>
              </w:r>
              <w:r w:rsidRPr="000517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517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rec</w:t>
              </w:r>
              <w:r w:rsidRPr="000517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39.</w:t>
              </w:r>
              <w:proofErr w:type="spellStart"/>
              <w:r w:rsidRPr="000517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83F" w:rsidRPr="000517F7" w:rsidRDefault="004C083F"/>
        </w:tc>
      </w:tr>
      <w:tr w:rsidR="004C083F" w:rsidTr="00C9000C">
        <w:tc>
          <w:tcPr>
            <w:tcW w:w="2563" w:type="dxa"/>
          </w:tcPr>
          <w:p w:rsidR="004C083F" w:rsidRDefault="004C083F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Перечень лицензий на осуществление соответствующего вида деятельности</w:t>
            </w:r>
          </w:p>
          <w:p w:rsidR="004C083F" w:rsidRDefault="004C083F"/>
        </w:tc>
        <w:tc>
          <w:tcPr>
            <w:tcW w:w="6782" w:type="dxa"/>
          </w:tcPr>
          <w:p w:rsidR="004C083F" w:rsidRDefault="004C083F">
            <w:bookmarkStart w:id="0" w:name="_GoBack"/>
            <w:bookmarkEnd w:id="0"/>
          </w:p>
        </w:tc>
      </w:tr>
      <w:tr w:rsidR="004C083F" w:rsidTr="00C9000C">
        <w:tc>
          <w:tcPr>
            <w:tcW w:w="2563" w:type="dxa"/>
          </w:tcPr>
          <w:p w:rsidR="004C083F" w:rsidRDefault="004C083F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 банковских реквизитах</w:t>
            </w:r>
          </w:p>
          <w:p w:rsidR="004C083F" w:rsidRDefault="004C083F"/>
        </w:tc>
        <w:tc>
          <w:tcPr>
            <w:tcW w:w="6782" w:type="dxa"/>
          </w:tcPr>
          <w:p w:rsidR="00221BBB" w:rsidRPr="00D554C0" w:rsidRDefault="004C083F" w:rsidP="00221BB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517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1BBB" w:rsidRPr="00D554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 3906214663, КПП </w:t>
            </w:r>
            <w:bookmarkStart w:id="1" w:name="OLE_LINK1"/>
            <w:bookmarkStart w:id="2" w:name="OLE_LINK2"/>
            <w:r w:rsidR="00221BBB" w:rsidRPr="00D554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390601001</w:t>
            </w:r>
            <w:bookmarkEnd w:id="1"/>
            <w:bookmarkEnd w:id="2"/>
            <w:r w:rsidR="00221BBB" w:rsidRPr="00D554C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</w:p>
          <w:p w:rsidR="00221BBB" w:rsidRPr="00D554C0" w:rsidRDefault="00221BBB" w:rsidP="00221BB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4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ОГРН 1093925041781, ОКПО 16646448, ОКВЭД 35.11, 35.12, 35.13</w:t>
            </w:r>
          </w:p>
          <w:p w:rsidR="00221BBB" w:rsidRPr="008D3901" w:rsidRDefault="00221BBB" w:rsidP="00221BBB">
            <w:pPr>
              <w:pStyle w:val="a5"/>
              <w:tabs>
                <w:tab w:val="left" w:pos="6379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D3901">
              <w:rPr>
                <w:sz w:val="28"/>
                <w:szCs w:val="28"/>
              </w:rPr>
              <w:t>р/с 40702810000800002929</w:t>
            </w:r>
          </w:p>
          <w:p w:rsidR="00221BBB" w:rsidRPr="008D3901" w:rsidRDefault="00221BBB" w:rsidP="00221BBB">
            <w:pPr>
              <w:pStyle w:val="a5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D3901">
              <w:rPr>
                <w:sz w:val="28"/>
                <w:szCs w:val="28"/>
              </w:rPr>
              <w:t>в Филиале «Центральный» Банка ВТБ (ПАО) в г. Москве</w:t>
            </w:r>
          </w:p>
          <w:p w:rsidR="00221BBB" w:rsidRPr="008D3901" w:rsidRDefault="00221BBB" w:rsidP="00221BBB">
            <w:pPr>
              <w:pStyle w:val="a5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D3901">
              <w:rPr>
                <w:sz w:val="28"/>
                <w:szCs w:val="28"/>
              </w:rPr>
              <w:t>к/с 30101810145250000411 БИК 044525411</w:t>
            </w:r>
          </w:p>
          <w:p w:rsidR="00221BBB" w:rsidRDefault="00221BBB" w:rsidP="00221B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>ОКАТО 27401368000</w:t>
            </w:r>
          </w:p>
          <w:p w:rsidR="00221BBB" w:rsidRDefault="00221BBB" w:rsidP="00221B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27701000001</w:t>
            </w:r>
          </w:p>
          <w:p w:rsidR="00221BBB" w:rsidRDefault="00221BBB" w:rsidP="00221B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 4210001</w:t>
            </w:r>
          </w:p>
          <w:p w:rsidR="00221BBB" w:rsidRPr="00D554C0" w:rsidRDefault="00221BBB" w:rsidP="00221B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>ОКОПФ 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4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083F" w:rsidRPr="000517F7" w:rsidRDefault="004C083F" w:rsidP="0005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3F" w:rsidTr="00C9000C">
        <w:tc>
          <w:tcPr>
            <w:tcW w:w="2563" w:type="dxa"/>
          </w:tcPr>
          <w:p w:rsidR="004C083F" w:rsidRDefault="004C083F" w:rsidP="004C08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Информация об изменении основных условий договора купли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продажи</w:t>
            </w:r>
          </w:p>
          <w:p w:rsidR="004C083F" w:rsidRDefault="004C083F" w:rsidP="004C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электрической энергии и условий обслуживания клиентов</w:t>
            </w:r>
          </w:p>
          <w:p w:rsidR="004C083F" w:rsidRDefault="004C083F"/>
        </w:tc>
        <w:tc>
          <w:tcPr>
            <w:tcW w:w="6782" w:type="dxa"/>
          </w:tcPr>
          <w:p w:rsidR="004C083F" w:rsidRDefault="004C083F"/>
        </w:tc>
      </w:tr>
    </w:tbl>
    <w:p w:rsidR="004C083F" w:rsidRDefault="004C083F"/>
    <w:sectPr w:rsidR="004C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01"/>
    <w:rsid w:val="000517F7"/>
    <w:rsid w:val="00221BBB"/>
    <w:rsid w:val="004C083F"/>
    <w:rsid w:val="00922301"/>
    <w:rsid w:val="00A13146"/>
    <w:rsid w:val="00A76B3D"/>
    <w:rsid w:val="00C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011"/>
  <w15:chartTrackingRefBased/>
  <w15:docId w15:val="{E1A30E9E-3E70-4F03-BEAF-18919D8B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083F"/>
    <w:rPr>
      <w:color w:val="0000FF"/>
      <w:u w:val="single"/>
    </w:rPr>
  </w:style>
  <w:style w:type="paragraph" w:styleId="a5">
    <w:name w:val="No Spacing"/>
    <w:uiPriority w:val="1"/>
    <w:qFormat/>
    <w:rsid w:val="00221BBB"/>
    <w:pPr>
      <w:spacing w:after="0" w:line="240" w:lineRule="auto"/>
      <w:ind w:left="638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Болигузов</dc:creator>
  <cp:keywords/>
  <dc:description/>
  <cp:lastModifiedBy>Сергей Болигузов</cp:lastModifiedBy>
  <cp:revision>5</cp:revision>
  <dcterms:created xsi:type="dcterms:W3CDTF">2020-06-16T13:33:00Z</dcterms:created>
  <dcterms:modified xsi:type="dcterms:W3CDTF">2020-06-16T13:53:00Z</dcterms:modified>
</cp:coreProperties>
</file>